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0B9FD" w14:textId="40A7D2BC" w:rsidR="006F73F8" w:rsidRPr="008E7017" w:rsidRDefault="008E7017" w:rsidP="006F73F8">
      <w:pPr>
        <w:ind w:left="0"/>
        <w:rPr>
          <w:rFonts w:ascii="Arial" w:eastAsia="Times New Roman" w:hAnsi="Arial" w:cs="Arial"/>
          <w:b/>
          <w:sz w:val="22"/>
          <w:szCs w:val="22"/>
          <w:lang w:eastAsia="sl-SI"/>
        </w:rPr>
      </w:pPr>
      <w:r w:rsidRPr="008E7017">
        <w:rPr>
          <w:rFonts w:ascii="Arial" w:eastAsia="Times New Roman" w:hAnsi="Arial" w:cs="Arial"/>
          <w:b/>
          <w:sz w:val="22"/>
          <w:szCs w:val="22"/>
          <w:lang w:eastAsia="sl-SI"/>
        </w:rPr>
        <w:t xml:space="preserve">PRILOGA </w:t>
      </w:r>
      <w:r w:rsidR="00A63D6E">
        <w:rPr>
          <w:rFonts w:ascii="Arial" w:eastAsia="Times New Roman" w:hAnsi="Arial" w:cs="Arial"/>
          <w:b/>
          <w:sz w:val="22"/>
          <w:szCs w:val="22"/>
          <w:lang w:eastAsia="sl-SI"/>
        </w:rPr>
        <w:t>4</w:t>
      </w:r>
      <w:r w:rsidRPr="008E7017">
        <w:rPr>
          <w:rFonts w:ascii="Arial" w:eastAsia="Times New Roman" w:hAnsi="Arial" w:cs="Arial"/>
          <w:b/>
          <w:sz w:val="22"/>
          <w:szCs w:val="22"/>
          <w:lang w:eastAsia="sl-SI"/>
        </w:rPr>
        <w:t xml:space="preserve"> – VZOREC POGODBE</w:t>
      </w:r>
    </w:p>
    <w:p w14:paraId="11EBCE6B" w14:textId="77777777" w:rsidR="006F73F8" w:rsidRDefault="006F73F8" w:rsidP="006F73F8">
      <w:pPr>
        <w:ind w:left="0"/>
        <w:rPr>
          <w:rFonts w:ascii="Arial" w:eastAsia="Times New Roman" w:hAnsi="Arial" w:cs="Arial"/>
          <w:b/>
          <w:bCs/>
          <w:sz w:val="22"/>
          <w:szCs w:val="22"/>
          <w:lang w:eastAsia="sl-SI"/>
        </w:rPr>
      </w:pPr>
    </w:p>
    <w:p w14:paraId="1E5A987E" w14:textId="77777777" w:rsidR="006F73F8" w:rsidRDefault="006F73F8" w:rsidP="006F73F8">
      <w:pPr>
        <w:ind w:left="0"/>
        <w:rPr>
          <w:rFonts w:ascii="Arial" w:eastAsia="Times New Roman" w:hAnsi="Arial" w:cs="Arial"/>
          <w:b/>
          <w:bCs/>
          <w:sz w:val="22"/>
          <w:szCs w:val="22"/>
          <w:lang w:eastAsia="sl-SI"/>
        </w:rPr>
      </w:pPr>
    </w:p>
    <w:p w14:paraId="1498E767" w14:textId="1700EF38" w:rsidR="006F73F8" w:rsidRPr="0010687D" w:rsidRDefault="002B2D97" w:rsidP="006F73F8">
      <w:pPr>
        <w:ind w:left="0"/>
        <w:rPr>
          <w:rFonts w:ascii="Arial" w:eastAsia="Times New Roman" w:hAnsi="Arial" w:cs="Arial"/>
          <w:sz w:val="22"/>
          <w:szCs w:val="22"/>
          <w:lang w:eastAsia="sl-SI"/>
        </w:rPr>
      </w:pPr>
      <w:r w:rsidRPr="0010687D">
        <w:rPr>
          <w:rFonts w:ascii="Arial" w:eastAsia="Times New Roman" w:hAnsi="Arial" w:cs="Arial"/>
          <w:b/>
          <w:bCs/>
          <w:sz w:val="22"/>
          <w:szCs w:val="22"/>
          <w:lang w:eastAsia="sl-SI"/>
        </w:rPr>
        <w:t>OBČINA TREBNJE</w:t>
      </w:r>
      <w:r w:rsidR="006F73F8" w:rsidRPr="0010687D">
        <w:rPr>
          <w:rFonts w:ascii="Arial" w:eastAsia="Times New Roman" w:hAnsi="Arial" w:cs="Arial"/>
          <w:b/>
          <w:bCs/>
          <w:sz w:val="22"/>
          <w:szCs w:val="22"/>
          <w:lang w:eastAsia="sl-SI"/>
        </w:rPr>
        <w:t xml:space="preserve">, </w:t>
      </w:r>
      <w:proofErr w:type="spellStart"/>
      <w:r w:rsidR="006F73F8" w:rsidRPr="0010687D">
        <w:rPr>
          <w:rFonts w:ascii="Arial" w:eastAsia="Times New Roman" w:hAnsi="Arial" w:cs="Arial"/>
          <w:b/>
          <w:bCs/>
          <w:sz w:val="22"/>
          <w:szCs w:val="22"/>
          <w:lang w:eastAsia="sl-SI"/>
        </w:rPr>
        <w:t>Goliev</w:t>
      </w:r>
      <w:proofErr w:type="spellEnd"/>
      <w:r w:rsidR="006F73F8" w:rsidRPr="0010687D">
        <w:rPr>
          <w:rFonts w:ascii="Arial" w:eastAsia="Times New Roman" w:hAnsi="Arial" w:cs="Arial"/>
          <w:b/>
          <w:bCs/>
          <w:sz w:val="22"/>
          <w:szCs w:val="22"/>
          <w:lang w:eastAsia="sl-SI"/>
        </w:rPr>
        <w:t xml:space="preserve"> trg 5,</w:t>
      </w:r>
      <w:r w:rsidR="006F73F8" w:rsidRPr="0010687D">
        <w:rPr>
          <w:rFonts w:ascii="Arial" w:eastAsia="Times New Roman" w:hAnsi="Arial" w:cs="Arial"/>
          <w:sz w:val="22"/>
          <w:szCs w:val="22"/>
          <w:lang w:eastAsia="sl-SI"/>
        </w:rPr>
        <w:t xml:space="preserve"> </w:t>
      </w:r>
      <w:r w:rsidR="006F73F8" w:rsidRPr="0010687D">
        <w:rPr>
          <w:rFonts w:ascii="Arial" w:eastAsia="Times New Roman" w:hAnsi="Arial" w:cs="Arial"/>
          <w:b/>
          <w:bCs/>
          <w:sz w:val="22"/>
          <w:szCs w:val="22"/>
          <w:lang w:eastAsia="sl-SI"/>
        </w:rPr>
        <w:t>8210 Trebnje</w:t>
      </w:r>
      <w:r w:rsidR="006F73F8" w:rsidRPr="0010687D">
        <w:rPr>
          <w:rFonts w:ascii="Arial" w:eastAsia="Times New Roman" w:hAnsi="Arial" w:cs="Arial"/>
          <w:b/>
          <w:sz w:val="22"/>
          <w:szCs w:val="22"/>
          <w:lang w:eastAsia="sl-SI"/>
        </w:rPr>
        <w:t>,</w:t>
      </w:r>
      <w:r w:rsidR="006F73F8" w:rsidRPr="0010687D">
        <w:rPr>
          <w:rFonts w:ascii="Arial" w:eastAsia="Times New Roman" w:hAnsi="Arial" w:cs="Arial"/>
          <w:sz w:val="22"/>
          <w:szCs w:val="22"/>
          <w:lang w:eastAsia="sl-SI"/>
        </w:rPr>
        <w:t xml:space="preserve"> ki jo zastopa župan</w:t>
      </w:r>
      <w:r w:rsidR="00FB49BE">
        <w:rPr>
          <w:rFonts w:ascii="Arial" w:eastAsia="Times New Roman" w:hAnsi="Arial" w:cs="Arial"/>
          <w:sz w:val="22"/>
          <w:szCs w:val="22"/>
          <w:lang w:eastAsia="sl-SI"/>
        </w:rPr>
        <w:t>ja</w:t>
      </w:r>
      <w:r w:rsidR="006F73F8" w:rsidRPr="0010687D">
        <w:rPr>
          <w:rFonts w:ascii="Arial" w:eastAsia="Times New Roman" w:hAnsi="Arial" w:cs="Arial"/>
          <w:sz w:val="22"/>
          <w:szCs w:val="22"/>
          <w:lang w:eastAsia="sl-SI"/>
        </w:rPr>
        <w:t xml:space="preserve"> </w:t>
      </w:r>
      <w:r w:rsidR="00FB49BE">
        <w:rPr>
          <w:rFonts w:ascii="Arial" w:eastAsia="Times New Roman" w:hAnsi="Arial" w:cs="Arial"/>
          <w:sz w:val="22"/>
          <w:szCs w:val="22"/>
          <w:lang w:eastAsia="sl-SI"/>
        </w:rPr>
        <w:t>Mateja Povhe</w:t>
      </w:r>
      <w:r w:rsidRPr="0010687D">
        <w:rPr>
          <w:rFonts w:ascii="Arial" w:eastAsia="Times New Roman" w:hAnsi="Arial" w:cs="Arial"/>
          <w:sz w:val="22"/>
          <w:szCs w:val="22"/>
          <w:lang w:eastAsia="sl-SI"/>
        </w:rPr>
        <w:t>,</w:t>
      </w:r>
    </w:p>
    <w:p w14:paraId="48F214C9" w14:textId="77777777" w:rsidR="006F73F8" w:rsidRPr="0010687D" w:rsidRDefault="006F73F8" w:rsidP="006F73F8">
      <w:pPr>
        <w:numPr>
          <w:ilvl w:val="0"/>
          <w:numId w:val="1"/>
        </w:numPr>
        <w:jc w:val="left"/>
        <w:rPr>
          <w:rFonts w:ascii="Arial" w:eastAsia="Times New Roman" w:hAnsi="Arial" w:cs="Arial"/>
          <w:sz w:val="22"/>
          <w:szCs w:val="22"/>
          <w:lang w:eastAsia="sl-SI"/>
        </w:rPr>
      </w:pPr>
      <w:r w:rsidRPr="0010687D">
        <w:rPr>
          <w:rFonts w:ascii="Arial" w:eastAsia="Times New Roman" w:hAnsi="Arial" w:cs="Arial"/>
          <w:sz w:val="22"/>
          <w:szCs w:val="22"/>
          <w:lang w:eastAsia="sl-SI"/>
        </w:rPr>
        <w:t>identifikacijska številka za DDV: SI</w:t>
      </w:r>
      <w:r w:rsidR="002B2D97" w:rsidRPr="0010687D">
        <w:rPr>
          <w:rFonts w:ascii="Arial" w:eastAsia="Times New Roman" w:hAnsi="Arial" w:cs="Arial"/>
          <w:sz w:val="22"/>
          <w:szCs w:val="22"/>
          <w:lang w:eastAsia="sl-SI"/>
        </w:rPr>
        <w:t xml:space="preserve"> </w:t>
      </w:r>
      <w:r w:rsidRPr="0010687D">
        <w:rPr>
          <w:rFonts w:ascii="Arial" w:eastAsia="Times New Roman" w:hAnsi="Arial" w:cs="Arial"/>
          <w:sz w:val="22"/>
          <w:szCs w:val="22"/>
          <w:lang w:eastAsia="sl-SI"/>
        </w:rPr>
        <w:t xml:space="preserve">34728317  </w:t>
      </w:r>
    </w:p>
    <w:p w14:paraId="0A144FF8" w14:textId="77777777" w:rsidR="006F73F8" w:rsidRPr="0010687D" w:rsidRDefault="006F73F8" w:rsidP="006F73F8">
      <w:pPr>
        <w:numPr>
          <w:ilvl w:val="0"/>
          <w:numId w:val="1"/>
        </w:numPr>
        <w:jc w:val="left"/>
        <w:rPr>
          <w:rFonts w:ascii="Arial" w:eastAsia="Times New Roman" w:hAnsi="Arial" w:cs="Arial"/>
          <w:sz w:val="22"/>
          <w:szCs w:val="22"/>
          <w:lang w:eastAsia="sl-SI"/>
        </w:rPr>
      </w:pPr>
      <w:r w:rsidRPr="0010687D">
        <w:rPr>
          <w:rFonts w:ascii="Arial" w:eastAsia="Times New Roman" w:hAnsi="Arial" w:cs="Arial"/>
          <w:sz w:val="22"/>
          <w:szCs w:val="22"/>
          <w:lang w:eastAsia="sl-SI"/>
        </w:rPr>
        <w:t>matična številka: 5882958</w:t>
      </w:r>
      <w:r w:rsidR="002B2D97" w:rsidRPr="0010687D">
        <w:rPr>
          <w:rFonts w:ascii="Arial" w:eastAsia="Times New Roman" w:hAnsi="Arial" w:cs="Arial"/>
          <w:sz w:val="22"/>
          <w:szCs w:val="22"/>
          <w:lang w:eastAsia="sl-SI"/>
        </w:rPr>
        <w:t>000</w:t>
      </w:r>
    </w:p>
    <w:p w14:paraId="484C949E" w14:textId="77777777" w:rsidR="006F73F8" w:rsidRPr="0010687D" w:rsidRDefault="006F73F8" w:rsidP="002B2D97">
      <w:pPr>
        <w:numPr>
          <w:ilvl w:val="0"/>
          <w:numId w:val="1"/>
        </w:numPr>
        <w:jc w:val="left"/>
        <w:rPr>
          <w:rFonts w:ascii="Arial" w:eastAsia="Times New Roman" w:hAnsi="Arial" w:cs="Arial"/>
          <w:sz w:val="22"/>
          <w:szCs w:val="22"/>
          <w:lang w:eastAsia="sl-SI"/>
        </w:rPr>
      </w:pPr>
      <w:r w:rsidRPr="0010687D">
        <w:rPr>
          <w:rFonts w:ascii="Arial" w:eastAsia="Times New Roman" w:hAnsi="Arial" w:cs="Arial"/>
          <w:sz w:val="22"/>
          <w:szCs w:val="22"/>
          <w:lang w:eastAsia="sl-SI"/>
        </w:rPr>
        <w:t xml:space="preserve">številka transakcijskega računa: </w:t>
      </w:r>
      <w:r w:rsidR="001A6329" w:rsidRPr="0010687D">
        <w:rPr>
          <w:rFonts w:ascii="Arial" w:hAnsi="Arial" w:cs="Arial"/>
          <w:sz w:val="22"/>
          <w:szCs w:val="22"/>
        </w:rPr>
        <w:t>SI56 0110 0010 0013 047</w:t>
      </w:r>
      <w:r w:rsidR="002B2D97" w:rsidRPr="0010687D">
        <w:rPr>
          <w:rFonts w:ascii="Arial" w:hAnsi="Arial" w:cs="Arial"/>
          <w:sz w:val="22"/>
          <w:szCs w:val="22"/>
        </w:rPr>
        <w:t xml:space="preserve">, </w:t>
      </w:r>
      <w:r w:rsidRPr="0010687D">
        <w:rPr>
          <w:rFonts w:ascii="Arial" w:eastAsia="Times New Roman" w:hAnsi="Arial" w:cs="Arial"/>
          <w:sz w:val="22"/>
          <w:szCs w:val="22"/>
          <w:lang w:eastAsia="sl-SI"/>
        </w:rPr>
        <w:t>odprt pri Banki Slovenije</w:t>
      </w:r>
    </w:p>
    <w:p w14:paraId="3CEE3BBA" w14:textId="77777777" w:rsidR="008E7017" w:rsidRPr="0010687D" w:rsidRDefault="002B2D97" w:rsidP="006F73F8">
      <w:pPr>
        <w:ind w:left="0"/>
        <w:rPr>
          <w:rFonts w:ascii="Arial" w:eastAsia="Times New Roman" w:hAnsi="Arial" w:cs="Arial"/>
          <w:i/>
          <w:sz w:val="22"/>
          <w:szCs w:val="22"/>
          <w:lang w:eastAsia="sl-SI"/>
        </w:rPr>
      </w:pPr>
      <w:r w:rsidRPr="0010687D">
        <w:rPr>
          <w:rFonts w:ascii="Arial" w:eastAsia="Times New Roman" w:hAnsi="Arial" w:cs="Arial"/>
          <w:i/>
          <w:sz w:val="22"/>
          <w:szCs w:val="22"/>
          <w:lang w:eastAsia="sl-SI"/>
        </w:rPr>
        <w:t xml:space="preserve">(v nadaljevanju: </w:t>
      </w:r>
      <w:r w:rsidRPr="0010687D">
        <w:rPr>
          <w:rFonts w:ascii="Arial" w:eastAsia="Times New Roman" w:hAnsi="Arial" w:cs="Arial"/>
          <w:bCs/>
          <w:i/>
          <w:sz w:val="22"/>
          <w:szCs w:val="22"/>
          <w:lang w:eastAsia="sl-SI"/>
        </w:rPr>
        <w:t>naročnik</w:t>
      </w:r>
      <w:r w:rsidRPr="0010687D">
        <w:rPr>
          <w:rFonts w:ascii="Arial" w:eastAsia="Times New Roman" w:hAnsi="Arial" w:cs="Arial"/>
          <w:i/>
          <w:sz w:val="22"/>
          <w:szCs w:val="22"/>
          <w:lang w:eastAsia="sl-SI"/>
        </w:rPr>
        <w:t>)</w:t>
      </w:r>
    </w:p>
    <w:p w14:paraId="1A762F9B" w14:textId="77777777" w:rsidR="008E7017" w:rsidRPr="0010687D" w:rsidRDefault="008E7017" w:rsidP="006F73F8">
      <w:pPr>
        <w:ind w:left="0"/>
        <w:rPr>
          <w:rFonts w:ascii="Arial" w:eastAsia="Times New Roman" w:hAnsi="Arial" w:cs="Arial"/>
          <w:sz w:val="22"/>
          <w:szCs w:val="22"/>
          <w:lang w:eastAsia="sl-SI"/>
        </w:rPr>
      </w:pPr>
    </w:p>
    <w:p w14:paraId="430D0967" w14:textId="77777777" w:rsidR="006F73F8" w:rsidRPr="0010687D" w:rsidRDefault="006F73F8" w:rsidP="006F73F8">
      <w:pPr>
        <w:ind w:left="0"/>
        <w:rPr>
          <w:rFonts w:ascii="Arial" w:eastAsia="Times New Roman" w:hAnsi="Arial" w:cs="Arial"/>
          <w:sz w:val="22"/>
          <w:szCs w:val="22"/>
          <w:lang w:eastAsia="sl-SI"/>
        </w:rPr>
      </w:pPr>
      <w:r w:rsidRPr="0010687D">
        <w:rPr>
          <w:rFonts w:ascii="Arial" w:eastAsia="Times New Roman" w:hAnsi="Arial" w:cs="Arial"/>
          <w:sz w:val="22"/>
          <w:szCs w:val="22"/>
          <w:lang w:eastAsia="sl-SI"/>
        </w:rPr>
        <w:t xml:space="preserve">in </w:t>
      </w:r>
    </w:p>
    <w:p w14:paraId="662E81D1" w14:textId="77777777" w:rsidR="002B2D97" w:rsidRPr="0010687D" w:rsidRDefault="002B2D97" w:rsidP="006F73F8">
      <w:pPr>
        <w:ind w:left="0"/>
        <w:rPr>
          <w:rFonts w:ascii="Arial" w:eastAsia="Times New Roman" w:hAnsi="Arial" w:cs="Arial"/>
          <w:sz w:val="22"/>
          <w:szCs w:val="22"/>
          <w:lang w:eastAsia="sl-SI"/>
        </w:rPr>
      </w:pPr>
    </w:p>
    <w:p w14:paraId="2137211E" w14:textId="77777777" w:rsidR="002B2D97" w:rsidRPr="0010687D" w:rsidRDefault="002B2D97" w:rsidP="002B2D97">
      <w:pPr>
        <w:ind w:left="0"/>
        <w:rPr>
          <w:rFonts w:ascii="Arial" w:eastAsia="Times New Roman" w:hAnsi="Arial" w:cs="Arial"/>
          <w:sz w:val="22"/>
          <w:szCs w:val="22"/>
          <w:lang w:eastAsia="sl-SI"/>
        </w:rPr>
      </w:pPr>
      <w:r w:rsidRPr="0010687D">
        <w:rPr>
          <w:rFonts w:ascii="Arial" w:eastAsia="Times New Roman" w:hAnsi="Arial" w:cs="Arial"/>
          <w:b/>
          <w:bCs/>
          <w:sz w:val="22"/>
          <w:szCs w:val="22"/>
          <w:lang w:eastAsia="sl-SI"/>
        </w:rPr>
        <w:t>__________, __________,</w:t>
      </w:r>
      <w:r w:rsidRPr="0010687D">
        <w:rPr>
          <w:rFonts w:ascii="Arial" w:eastAsia="Times New Roman" w:hAnsi="Arial" w:cs="Arial"/>
          <w:sz w:val="22"/>
          <w:szCs w:val="22"/>
          <w:lang w:eastAsia="sl-SI"/>
        </w:rPr>
        <w:t xml:space="preserve"> </w:t>
      </w:r>
      <w:r w:rsidRPr="0010687D">
        <w:rPr>
          <w:rFonts w:ascii="Arial" w:eastAsia="Times New Roman" w:hAnsi="Arial" w:cs="Arial"/>
          <w:b/>
          <w:bCs/>
          <w:sz w:val="22"/>
          <w:szCs w:val="22"/>
          <w:lang w:eastAsia="sl-SI"/>
        </w:rPr>
        <w:t>__________</w:t>
      </w:r>
      <w:r w:rsidRPr="0010687D">
        <w:rPr>
          <w:rFonts w:ascii="Arial" w:eastAsia="Times New Roman" w:hAnsi="Arial" w:cs="Arial"/>
          <w:b/>
          <w:sz w:val="22"/>
          <w:szCs w:val="22"/>
          <w:lang w:eastAsia="sl-SI"/>
        </w:rPr>
        <w:t>,</w:t>
      </w:r>
      <w:r w:rsidRPr="0010687D">
        <w:rPr>
          <w:rFonts w:ascii="Arial" w:eastAsia="Times New Roman" w:hAnsi="Arial" w:cs="Arial"/>
          <w:sz w:val="22"/>
          <w:szCs w:val="22"/>
          <w:lang w:eastAsia="sl-SI"/>
        </w:rPr>
        <w:t xml:space="preserve"> ki ga zastopa __________,</w:t>
      </w:r>
    </w:p>
    <w:p w14:paraId="5AFE4ED8" w14:textId="77777777" w:rsidR="002B2D97" w:rsidRPr="0010687D" w:rsidRDefault="002B2D97" w:rsidP="002B2D97">
      <w:pPr>
        <w:numPr>
          <w:ilvl w:val="0"/>
          <w:numId w:val="1"/>
        </w:numPr>
        <w:jc w:val="left"/>
        <w:rPr>
          <w:rFonts w:ascii="Arial" w:eastAsia="Times New Roman" w:hAnsi="Arial" w:cs="Arial"/>
          <w:sz w:val="22"/>
          <w:szCs w:val="22"/>
          <w:lang w:eastAsia="sl-SI"/>
        </w:rPr>
      </w:pPr>
      <w:r w:rsidRPr="0010687D">
        <w:rPr>
          <w:rFonts w:ascii="Arial" w:eastAsia="Times New Roman" w:hAnsi="Arial" w:cs="Arial"/>
          <w:sz w:val="22"/>
          <w:szCs w:val="22"/>
          <w:lang w:eastAsia="sl-SI"/>
        </w:rPr>
        <w:t xml:space="preserve">identifikacijska številka za DDV: SI __________  </w:t>
      </w:r>
    </w:p>
    <w:p w14:paraId="6923913A" w14:textId="77777777" w:rsidR="002B2D97" w:rsidRPr="0010687D" w:rsidRDefault="002B2D97" w:rsidP="002B2D97">
      <w:pPr>
        <w:numPr>
          <w:ilvl w:val="0"/>
          <w:numId w:val="1"/>
        </w:numPr>
        <w:jc w:val="left"/>
        <w:rPr>
          <w:rFonts w:ascii="Arial" w:eastAsia="Times New Roman" w:hAnsi="Arial" w:cs="Arial"/>
          <w:sz w:val="22"/>
          <w:szCs w:val="22"/>
          <w:lang w:eastAsia="sl-SI"/>
        </w:rPr>
      </w:pPr>
      <w:r w:rsidRPr="0010687D">
        <w:rPr>
          <w:rFonts w:ascii="Arial" w:eastAsia="Times New Roman" w:hAnsi="Arial" w:cs="Arial"/>
          <w:sz w:val="22"/>
          <w:szCs w:val="22"/>
          <w:lang w:eastAsia="sl-SI"/>
        </w:rPr>
        <w:t>matična številka: __________</w:t>
      </w:r>
    </w:p>
    <w:p w14:paraId="14875955" w14:textId="77777777" w:rsidR="002B2D97" w:rsidRPr="0010687D" w:rsidRDefault="002B2D97" w:rsidP="002B2D97">
      <w:pPr>
        <w:numPr>
          <w:ilvl w:val="0"/>
          <w:numId w:val="1"/>
        </w:numPr>
        <w:jc w:val="left"/>
        <w:rPr>
          <w:rFonts w:ascii="Arial" w:eastAsia="Times New Roman" w:hAnsi="Arial" w:cs="Arial"/>
          <w:sz w:val="22"/>
          <w:szCs w:val="22"/>
          <w:lang w:eastAsia="sl-SI"/>
        </w:rPr>
      </w:pPr>
      <w:r w:rsidRPr="0010687D">
        <w:rPr>
          <w:rFonts w:ascii="Arial" w:eastAsia="Times New Roman" w:hAnsi="Arial" w:cs="Arial"/>
          <w:sz w:val="22"/>
          <w:szCs w:val="22"/>
          <w:lang w:eastAsia="sl-SI"/>
        </w:rPr>
        <w:t xml:space="preserve">številka transakcijskega računa: </w:t>
      </w:r>
      <w:r w:rsidRPr="0010687D">
        <w:rPr>
          <w:rFonts w:ascii="Arial" w:hAnsi="Arial" w:cs="Arial"/>
          <w:sz w:val="22"/>
          <w:szCs w:val="22"/>
        </w:rPr>
        <w:t xml:space="preserve">SI56 </w:t>
      </w:r>
      <w:r w:rsidRPr="0010687D">
        <w:rPr>
          <w:rFonts w:ascii="Arial" w:eastAsia="Times New Roman" w:hAnsi="Arial" w:cs="Arial"/>
          <w:sz w:val="22"/>
          <w:szCs w:val="22"/>
          <w:lang w:eastAsia="sl-SI"/>
        </w:rPr>
        <w:t>__________</w:t>
      </w:r>
      <w:r w:rsidRPr="0010687D">
        <w:rPr>
          <w:rFonts w:ascii="Arial" w:hAnsi="Arial" w:cs="Arial"/>
          <w:sz w:val="22"/>
          <w:szCs w:val="22"/>
        </w:rPr>
        <w:t xml:space="preserve">, </w:t>
      </w:r>
      <w:r w:rsidRPr="0010687D">
        <w:rPr>
          <w:rFonts w:ascii="Arial" w:eastAsia="Times New Roman" w:hAnsi="Arial" w:cs="Arial"/>
          <w:sz w:val="22"/>
          <w:szCs w:val="22"/>
          <w:lang w:eastAsia="sl-SI"/>
        </w:rPr>
        <w:t>odprt pri __________</w:t>
      </w:r>
    </w:p>
    <w:p w14:paraId="277ABDA4" w14:textId="77777777" w:rsidR="002B2D97" w:rsidRPr="00225C9C" w:rsidRDefault="002B2D97" w:rsidP="002B2D97">
      <w:pPr>
        <w:ind w:left="0"/>
        <w:rPr>
          <w:rFonts w:ascii="Arial" w:eastAsia="Times New Roman" w:hAnsi="Arial" w:cs="Arial"/>
          <w:i/>
          <w:sz w:val="22"/>
          <w:szCs w:val="22"/>
          <w:lang w:eastAsia="sl-SI"/>
        </w:rPr>
      </w:pPr>
      <w:r w:rsidRPr="0010687D">
        <w:rPr>
          <w:rFonts w:ascii="Arial" w:eastAsia="Times New Roman" w:hAnsi="Arial" w:cs="Arial"/>
          <w:i/>
          <w:sz w:val="22"/>
          <w:szCs w:val="22"/>
          <w:lang w:eastAsia="sl-SI"/>
        </w:rPr>
        <w:t xml:space="preserve">(v nadaljevanju: </w:t>
      </w:r>
      <w:r w:rsidRPr="00225C9C">
        <w:rPr>
          <w:rFonts w:ascii="Arial" w:eastAsia="Times New Roman" w:hAnsi="Arial" w:cs="Arial"/>
          <w:bCs/>
          <w:i/>
          <w:sz w:val="22"/>
          <w:szCs w:val="22"/>
          <w:lang w:eastAsia="sl-SI"/>
        </w:rPr>
        <w:t>izvajalec</w:t>
      </w:r>
      <w:r w:rsidRPr="00225C9C">
        <w:rPr>
          <w:rFonts w:ascii="Arial" w:eastAsia="Times New Roman" w:hAnsi="Arial" w:cs="Arial"/>
          <w:i/>
          <w:sz w:val="22"/>
          <w:szCs w:val="22"/>
          <w:lang w:eastAsia="sl-SI"/>
        </w:rPr>
        <w:t>)</w:t>
      </w:r>
    </w:p>
    <w:p w14:paraId="2AC9F30D" w14:textId="77777777" w:rsidR="006F73F8" w:rsidRPr="00225C9C" w:rsidRDefault="006F73F8" w:rsidP="006F73F8">
      <w:pPr>
        <w:ind w:left="0"/>
        <w:rPr>
          <w:rFonts w:ascii="Arial" w:eastAsia="Times New Roman" w:hAnsi="Arial" w:cs="Arial"/>
          <w:sz w:val="22"/>
          <w:szCs w:val="22"/>
          <w:lang w:eastAsia="sl-SI"/>
        </w:rPr>
      </w:pPr>
    </w:p>
    <w:p w14:paraId="207E1596" w14:textId="77777777" w:rsidR="006F73F8" w:rsidRPr="00370F6B" w:rsidRDefault="006F73F8" w:rsidP="006F73F8">
      <w:pPr>
        <w:ind w:left="0"/>
        <w:rPr>
          <w:rFonts w:ascii="Arial" w:eastAsia="Times New Roman" w:hAnsi="Arial" w:cs="Arial"/>
          <w:sz w:val="22"/>
          <w:szCs w:val="22"/>
          <w:lang w:eastAsia="sl-SI"/>
        </w:rPr>
      </w:pPr>
      <w:r w:rsidRPr="00370F6B">
        <w:rPr>
          <w:rFonts w:ascii="Arial" w:eastAsia="Times New Roman" w:hAnsi="Arial" w:cs="Arial"/>
          <w:sz w:val="22"/>
          <w:szCs w:val="22"/>
          <w:lang w:eastAsia="sl-SI"/>
        </w:rPr>
        <w:t>sklepata naslednjo</w:t>
      </w:r>
    </w:p>
    <w:p w14:paraId="200EE97F" w14:textId="77777777" w:rsidR="006F73F8" w:rsidRPr="00370F6B" w:rsidRDefault="006F73F8" w:rsidP="006F73F8">
      <w:pPr>
        <w:ind w:left="0"/>
        <w:rPr>
          <w:rFonts w:ascii="Arial" w:eastAsia="Times New Roman" w:hAnsi="Arial" w:cs="Arial"/>
          <w:sz w:val="22"/>
          <w:szCs w:val="22"/>
          <w:lang w:eastAsia="sl-SI"/>
        </w:rPr>
      </w:pPr>
    </w:p>
    <w:p w14:paraId="772063FB" w14:textId="77777777" w:rsidR="00FE3637" w:rsidRPr="00370F6B" w:rsidRDefault="00FE3637" w:rsidP="006F73F8">
      <w:pPr>
        <w:ind w:left="0"/>
        <w:rPr>
          <w:rFonts w:ascii="Arial" w:eastAsia="Times New Roman" w:hAnsi="Arial" w:cs="Arial"/>
          <w:sz w:val="22"/>
          <w:szCs w:val="22"/>
          <w:lang w:eastAsia="sl-SI"/>
        </w:rPr>
      </w:pPr>
    </w:p>
    <w:p w14:paraId="30A892E3" w14:textId="77777777" w:rsidR="006F73F8" w:rsidRPr="00370F6B" w:rsidRDefault="002B2D97" w:rsidP="006F73F8">
      <w:pPr>
        <w:keepNext/>
        <w:ind w:left="0"/>
        <w:jc w:val="center"/>
        <w:outlineLvl w:val="1"/>
        <w:rPr>
          <w:rFonts w:ascii="Arial" w:eastAsia="Times New Roman" w:hAnsi="Arial" w:cs="Arial"/>
          <w:b/>
          <w:bCs/>
          <w:iCs/>
          <w:color w:val="FF0000"/>
          <w:sz w:val="22"/>
          <w:szCs w:val="22"/>
          <w:u w:val="single"/>
          <w:lang w:eastAsia="sl-SI"/>
        </w:rPr>
      </w:pPr>
      <w:r w:rsidRPr="00370F6B">
        <w:rPr>
          <w:rFonts w:ascii="Arial" w:eastAsia="Times New Roman" w:hAnsi="Arial" w:cs="Arial"/>
          <w:b/>
          <w:bCs/>
          <w:iCs/>
          <w:sz w:val="22"/>
          <w:szCs w:val="22"/>
          <w:lang w:eastAsia="sl-SI"/>
        </w:rPr>
        <w:t xml:space="preserve">P </w:t>
      </w:r>
      <w:r w:rsidR="006F73F8" w:rsidRPr="00370F6B">
        <w:rPr>
          <w:rFonts w:ascii="Arial" w:eastAsia="Times New Roman" w:hAnsi="Arial" w:cs="Arial"/>
          <w:b/>
          <w:bCs/>
          <w:iCs/>
          <w:sz w:val="22"/>
          <w:szCs w:val="22"/>
          <w:lang w:eastAsia="sl-SI"/>
        </w:rPr>
        <w:t xml:space="preserve">O G O D B O  </w:t>
      </w:r>
    </w:p>
    <w:p w14:paraId="4E17EE4C" w14:textId="61A9B8DC" w:rsidR="006F73F8" w:rsidRDefault="006F73F8" w:rsidP="006F73F8">
      <w:pPr>
        <w:keepNext/>
        <w:ind w:left="0"/>
        <w:jc w:val="center"/>
        <w:outlineLvl w:val="1"/>
        <w:rPr>
          <w:rFonts w:ascii="Arial" w:eastAsia="Times New Roman" w:hAnsi="Arial" w:cs="Arial"/>
          <w:b/>
          <w:bCs/>
          <w:iCs/>
          <w:sz w:val="22"/>
          <w:szCs w:val="22"/>
          <w:lang w:eastAsia="sl-SI"/>
        </w:rPr>
      </w:pPr>
    </w:p>
    <w:p w14:paraId="0BC605D1" w14:textId="014C4341" w:rsidR="00C52962" w:rsidRPr="00370F6B" w:rsidRDefault="00C52962" w:rsidP="006F73F8">
      <w:pPr>
        <w:keepNext/>
        <w:ind w:left="0"/>
        <w:jc w:val="center"/>
        <w:outlineLvl w:val="1"/>
        <w:rPr>
          <w:rFonts w:ascii="Arial" w:eastAsia="Times New Roman" w:hAnsi="Arial" w:cs="Arial"/>
          <w:b/>
          <w:bCs/>
          <w:iCs/>
          <w:sz w:val="22"/>
          <w:szCs w:val="22"/>
          <w:lang w:eastAsia="sl-SI"/>
        </w:rPr>
      </w:pPr>
      <w:r>
        <w:rPr>
          <w:rFonts w:ascii="Arial" w:eastAsia="Times New Roman" w:hAnsi="Arial" w:cs="Arial"/>
          <w:b/>
          <w:bCs/>
          <w:iCs/>
          <w:sz w:val="22"/>
          <w:szCs w:val="22"/>
          <w:lang w:eastAsia="sl-SI"/>
        </w:rPr>
        <w:t>o ureditvi in odbiranju arhivskega gradiva iz dokumentarnega gradiva izpred nastanka Občine Trebnje (pred letom 1994)</w:t>
      </w:r>
    </w:p>
    <w:p w14:paraId="1353A5E6" w14:textId="0EFC0362" w:rsidR="002B2D97" w:rsidRPr="00370F6B" w:rsidRDefault="002B2D97" w:rsidP="00C52962">
      <w:pPr>
        <w:jc w:val="center"/>
        <w:rPr>
          <w:rFonts w:ascii="Arial" w:eastAsia="Times New Roman" w:hAnsi="Arial" w:cs="Arial"/>
          <w:b/>
          <w:bCs/>
          <w:iCs/>
          <w:sz w:val="22"/>
          <w:szCs w:val="22"/>
          <w:lang w:eastAsia="sl-SI"/>
        </w:rPr>
      </w:pPr>
    </w:p>
    <w:p w14:paraId="0B1035BC" w14:textId="66441229" w:rsidR="006F73F8" w:rsidRPr="00370F6B" w:rsidRDefault="006F73F8" w:rsidP="00C6537E">
      <w:pPr>
        <w:ind w:left="0"/>
        <w:rPr>
          <w:rFonts w:ascii="Arial" w:eastAsia="Times New Roman" w:hAnsi="Arial" w:cs="Arial"/>
          <w:b/>
          <w:bCs/>
          <w:i/>
          <w:iCs/>
          <w:sz w:val="22"/>
          <w:szCs w:val="22"/>
          <w:lang w:eastAsia="sl-SI"/>
        </w:rPr>
      </w:pPr>
    </w:p>
    <w:p w14:paraId="5C79AD5F" w14:textId="77777777" w:rsidR="00225C9C" w:rsidRPr="00370F6B" w:rsidRDefault="00225C9C" w:rsidP="00C6537E">
      <w:pPr>
        <w:ind w:left="0"/>
        <w:rPr>
          <w:rFonts w:ascii="Arial" w:eastAsia="Times New Roman" w:hAnsi="Arial" w:cs="Arial"/>
          <w:b/>
          <w:bCs/>
          <w:i/>
          <w:iCs/>
          <w:sz w:val="22"/>
          <w:szCs w:val="22"/>
          <w:lang w:eastAsia="sl-SI"/>
        </w:rPr>
      </w:pPr>
    </w:p>
    <w:p w14:paraId="07EA2439" w14:textId="77777777" w:rsidR="006F73F8" w:rsidRPr="00370F6B" w:rsidRDefault="006F73F8" w:rsidP="00C6537E">
      <w:pPr>
        <w:pStyle w:val="Odstavekseznama"/>
        <w:numPr>
          <w:ilvl w:val="0"/>
          <w:numId w:val="5"/>
        </w:numPr>
        <w:jc w:val="center"/>
        <w:rPr>
          <w:rFonts w:ascii="Arial" w:eastAsia="Times New Roman" w:hAnsi="Arial" w:cs="Arial"/>
          <w:b/>
          <w:bCs/>
          <w:iCs/>
          <w:sz w:val="22"/>
          <w:szCs w:val="22"/>
          <w:lang w:eastAsia="sl-SI"/>
        </w:rPr>
      </w:pPr>
      <w:r w:rsidRPr="00370F6B">
        <w:rPr>
          <w:rFonts w:ascii="Arial" w:eastAsia="Times New Roman" w:hAnsi="Arial" w:cs="Arial"/>
          <w:b/>
          <w:bCs/>
          <w:iCs/>
          <w:sz w:val="22"/>
          <w:szCs w:val="22"/>
          <w:lang w:eastAsia="sl-SI"/>
        </w:rPr>
        <w:t>UVOD</w:t>
      </w:r>
      <w:r w:rsidR="00FE3637" w:rsidRPr="00370F6B">
        <w:rPr>
          <w:rFonts w:ascii="Arial" w:eastAsia="Times New Roman" w:hAnsi="Arial" w:cs="Arial"/>
          <w:b/>
          <w:bCs/>
          <w:iCs/>
          <w:sz w:val="22"/>
          <w:szCs w:val="22"/>
          <w:lang w:eastAsia="sl-SI"/>
        </w:rPr>
        <w:t>NA DOLOČBA</w:t>
      </w:r>
    </w:p>
    <w:p w14:paraId="3C7C57A7" w14:textId="77777777" w:rsidR="00FE3637" w:rsidRPr="00370F6B" w:rsidRDefault="00FE3637" w:rsidP="00C6537E">
      <w:pPr>
        <w:pStyle w:val="Odstavekseznama"/>
        <w:ind w:left="360"/>
        <w:rPr>
          <w:rFonts w:ascii="Arial" w:eastAsia="Times New Roman" w:hAnsi="Arial" w:cs="Arial"/>
          <w:b/>
          <w:bCs/>
          <w:iCs/>
          <w:sz w:val="22"/>
          <w:szCs w:val="22"/>
          <w:lang w:eastAsia="sl-SI"/>
        </w:rPr>
      </w:pPr>
    </w:p>
    <w:p w14:paraId="093B7D4F" w14:textId="77777777" w:rsidR="006F73F8" w:rsidRPr="00370F6B" w:rsidRDefault="006F73F8" w:rsidP="00C6537E">
      <w:pPr>
        <w:pStyle w:val="Odstavekseznama"/>
        <w:numPr>
          <w:ilvl w:val="0"/>
          <w:numId w:val="6"/>
        </w:numPr>
        <w:jc w:val="center"/>
        <w:rPr>
          <w:rFonts w:ascii="Arial" w:eastAsia="Times New Roman" w:hAnsi="Arial" w:cs="Arial"/>
          <w:sz w:val="22"/>
          <w:szCs w:val="22"/>
          <w:lang w:eastAsia="sl-SI"/>
        </w:rPr>
      </w:pPr>
      <w:r w:rsidRPr="00370F6B">
        <w:rPr>
          <w:rFonts w:ascii="Arial" w:eastAsia="Times New Roman" w:hAnsi="Arial" w:cs="Arial"/>
          <w:sz w:val="22"/>
          <w:szCs w:val="22"/>
          <w:lang w:eastAsia="sl-SI"/>
        </w:rPr>
        <w:t>člen</w:t>
      </w:r>
    </w:p>
    <w:p w14:paraId="4A42F8CB" w14:textId="77777777" w:rsidR="006F73F8" w:rsidRPr="00370F6B" w:rsidRDefault="006F73F8" w:rsidP="00C6537E">
      <w:pPr>
        <w:ind w:left="0"/>
        <w:jc w:val="left"/>
        <w:rPr>
          <w:rFonts w:ascii="Arial" w:eastAsia="Times New Roman" w:hAnsi="Arial" w:cs="Arial"/>
          <w:sz w:val="22"/>
          <w:szCs w:val="22"/>
          <w:lang w:eastAsia="sl-SI"/>
        </w:rPr>
      </w:pPr>
    </w:p>
    <w:p w14:paraId="064F6D53" w14:textId="77777777" w:rsidR="00FE3637" w:rsidRPr="00370F6B" w:rsidRDefault="006F73F8" w:rsidP="00C6537E">
      <w:pPr>
        <w:ind w:left="0"/>
        <w:rPr>
          <w:rFonts w:ascii="Arial" w:eastAsia="Times New Roman" w:hAnsi="Arial" w:cs="Arial"/>
          <w:sz w:val="22"/>
          <w:szCs w:val="22"/>
          <w:lang w:eastAsia="sl-SI"/>
        </w:rPr>
      </w:pPr>
      <w:r w:rsidRPr="00370F6B">
        <w:rPr>
          <w:rFonts w:ascii="Arial" w:eastAsia="Times New Roman" w:hAnsi="Arial" w:cs="Arial"/>
          <w:sz w:val="22"/>
          <w:szCs w:val="22"/>
          <w:lang w:eastAsia="sl-SI"/>
        </w:rPr>
        <w:t xml:space="preserve">Pogodbeni stranki </w:t>
      </w:r>
      <w:r w:rsidR="00FE3637" w:rsidRPr="00370F6B">
        <w:rPr>
          <w:rFonts w:ascii="Arial" w:eastAsia="Times New Roman" w:hAnsi="Arial" w:cs="Arial"/>
          <w:sz w:val="22"/>
          <w:szCs w:val="22"/>
          <w:lang w:eastAsia="sl-SI"/>
        </w:rPr>
        <w:t>uvodoma ugotavljata, da:</w:t>
      </w:r>
    </w:p>
    <w:p w14:paraId="3021BA02" w14:textId="7B9CB731" w:rsidR="00FE3637" w:rsidRPr="00370F6B" w:rsidRDefault="006F73F8" w:rsidP="0069555E">
      <w:pPr>
        <w:pStyle w:val="Odstavekseznama"/>
        <w:numPr>
          <w:ilvl w:val="0"/>
          <w:numId w:val="7"/>
        </w:numPr>
        <w:rPr>
          <w:rFonts w:ascii="Arial" w:eastAsia="Times New Roman" w:hAnsi="Arial" w:cs="Arial"/>
          <w:sz w:val="22"/>
          <w:szCs w:val="22"/>
          <w:lang w:eastAsia="sl-SI"/>
        </w:rPr>
      </w:pPr>
      <w:r w:rsidRPr="00370F6B">
        <w:rPr>
          <w:rFonts w:ascii="Arial" w:eastAsia="Times New Roman" w:hAnsi="Arial" w:cs="Arial"/>
          <w:sz w:val="22"/>
          <w:szCs w:val="22"/>
          <w:lang w:eastAsia="sl-SI"/>
        </w:rPr>
        <w:t xml:space="preserve">je naročnik na podlagi </w:t>
      </w:r>
      <w:r w:rsidR="00497DED" w:rsidRPr="00497DED">
        <w:rPr>
          <w:rFonts w:ascii="Arial" w:eastAsia="Times New Roman" w:hAnsi="Arial" w:cs="Arial"/>
          <w:sz w:val="22"/>
          <w:szCs w:val="22"/>
          <w:lang w:eastAsia="sl-SI"/>
        </w:rPr>
        <w:t xml:space="preserve">Navodila o izvajanju postopkov evidenčnih naročil </w:t>
      </w:r>
      <w:r w:rsidRPr="00370F6B">
        <w:rPr>
          <w:rFonts w:ascii="Arial" w:eastAsia="Times New Roman" w:hAnsi="Arial" w:cs="Arial"/>
          <w:sz w:val="22"/>
          <w:szCs w:val="22"/>
          <w:lang w:eastAsia="sl-SI"/>
        </w:rPr>
        <w:t>naročnika Občine Trebnje</w:t>
      </w:r>
      <w:r w:rsidR="00FE3637" w:rsidRPr="00370F6B">
        <w:rPr>
          <w:rFonts w:ascii="Arial" w:eastAsia="Times New Roman" w:hAnsi="Arial" w:cs="Arial"/>
          <w:sz w:val="22"/>
          <w:szCs w:val="22"/>
          <w:lang w:eastAsia="sl-SI"/>
        </w:rPr>
        <w:t xml:space="preserve">, </w:t>
      </w:r>
      <w:r w:rsidR="00A22135">
        <w:rPr>
          <w:rFonts w:ascii="Arial" w:eastAsia="Times New Roman" w:hAnsi="Arial" w:cs="Arial"/>
          <w:sz w:val="22"/>
          <w:szCs w:val="22"/>
          <w:lang w:eastAsia="sl-SI"/>
        </w:rPr>
        <w:t xml:space="preserve">št. </w:t>
      </w:r>
      <w:r w:rsidR="00A22135" w:rsidRPr="00A22135">
        <w:rPr>
          <w:rFonts w:ascii="Arial" w:eastAsia="Times New Roman" w:hAnsi="Arial" w:cs="Arial"/>
          <w:sz w:val="22"/>
          <w:szCs w:val="22"/>
          <w:lang w:eastAsia="sl-SI"/>
        </w:rPr>
        <w:t>007-7/2024 z dne 2. 4. 2024</w:t>
      </w:r>
      <w:r w:rsidRPr="00370F6B">
        <w:rPr>
          <w:rFonts w:ascii="Arial" w:eastAsia="Times New Roman" w:hAnsi="Arial" w:cs="Arial"/>
          <w:sz w:val="22"/>
          <w:szCs w:val="22"/>
          <w:lang w:eastAsia="sl-SI"/>
        </w:rPr>
        <w:t xml:space="preserve">, </w:t>
      </w:r>
      <w:r w:rsidR="00FE3637" w:rsidRPr="00370F6B">
        <w:rPr>
          <w:rFonts w:ascii="Arial" w:eastAsia="Times New Roman" w:hAnsi="Arial" w:cs="Arial"/>
          <w:sz w:val="22"/>
          <w:szCs w:val="22"/>
          <w:lang w:eastAsia="sl-SI"/>
        </w:rPr>
        <w:t>v zvezi z 21. členom Zakona o javnem naročanju (</w:t>
      </w:r>
      <w:r w:rsidR="00370F6B" w:rsidRPr="00370F6B">
        <w:rPr>
          <w:rFonts w:ascii="Arial" w:eastAsia="Times New Roman" w:hAnsi="Arial" w:cs="Arial"/>
          <w:sz w:val="22"/>
          <w:szCs w:val="22"/>
          <w:lang w:eastAsia="sl-SI"/>
        </w:rPr>
        <w:t xml:space="preserve">Uradni list RS, št. 91/15, 14/18, 121/21, 10/22, 74/22 – </w:t>
      </w:r>
      <w:proofErr w:type="spellStart"/>
      <w:r w:rsidR="00370F6B" w:rsidRPr="00370F6B">
        <w:rPr>
          <w:rFonts w:ascii="Arial" w:eastAsia="Times New Roman" w:hAnsi="Arial" w:cs="Arial"/>
          <w:sz w:val="22"/>
          <w:szCs w:val="22"/>
          <w:lang w:eastAsia="sl-SI"/>
        </w:rPr>
        <w:t>odl</w:t>
      </w:r>
      <w:proofErr w:type="spellEnd"/>
      <w:r w:rsidR="00370F6B" w:rsidRPr="00370F6B">
        <w:rPr>
          <w:rFonts w:ascii="Arial" w:eastAsia="Times New Roman" w:hAnsi="Arial" w:cs="Arial"/>
          <w:sz w:val="22"/>
          <w:szCs w:val="22"/>
          <w:lang w:eastAsia="sl-SI"/>
        </w:rPr>
        <w:t>. US, 100/22 – ZNUZSZS</w:t>
      </w:r>
      <w:r w:rsidR="0048199D">
        <w:rPr>
          <w:rFonts w:ascii="Arial" w:eastAsia="Times New Roman" w:hAnsi="Arial" w:cs="Arial"/>
          <w:sz w:val="22"/>
          <w:szCs w:val="22"/>
          <w:lang w:eastAsia="sl-SI"/>
        </w:rPr>
        <w:t xml:space="preserve">, </w:t>
      </w:r>
      <w:r w:rsidR="00370F6B" w:rsidRPr="00370F6B">
        <w:rPr>
          <w:rFonts w:ascii="Arial" w:eastAsia="Times New Roman" w:hAnsi="Arial" w:cs="Arial"/>
          <w:sz w:val="22"/>
          <w:szCs w:val="22"/>
          <w:lang w:eastAsia="sl-SI"/>
        </w:rPr>
        <w:t>28/23</w:t>
      </w:r>
      <w:r w:rsidR="0048199D">
        <w:rPr>
          <w:rFonts w:ascii="Arial" w:eastAsia="Times New Roman" w:hAnsi="Arial" w:cs="Arial"/>
          <w:sz w:val="22"/>
          <w:szCs w:val="22"/>
          <w:lang w:eastAsia="sl-SI"/>
        </w:rPr>
        <w:t>, 88/23-ZOPNN-F in 83/25-ZOUL</w:t>
      </w:r>
      <w:r w:rsidR="00FE3637" w:rsidRPr="00370F6B">
        <w:rPr>
          <w:rFonts w:ascii="Arial" w:eastAsia="Times New Roman" w:hAnsi="Arial" w:cs="Arial"/>
          <w:sz w:val="22"/>
          <w:szCs w:val="22"/>
          <w:lang w:eastAsia="sl-SI"/>
        </w:rPr>
        <w:t>) izvedel postopek oddaje evidenčnega naročila »</w:t>
      </w:r>
      <w:r w:rsidR="00140195">
        <w:rPr>
          <w:rFonts w:ascii="Arial" w:eastAsia="Times New Roman" w:hAnsi="Arial" w:cs="Arial"/>
          <w:sz w:val="22"/>
          <w:szCs w:val="22"/>
          <w:lang w:eastAsia="sl-SI"/>
        </w:rPr>
        <w:t>Ureditev in odbiranje arhivskega gradiva iz dokumentarnega gradiva izpred nastanka Občine Trebnje (pred letom 1994)</w:t>
      </w:r>
      <w:r w:rsidR="00FE3637" w:rsidRPr="00370F6B">
        <w:rPr>
          <w:rFonts w:ascii="Arial" w:eastAsia="Times New Roman" w:hAnsi="Arial" w:cs="Arial"/>
          <w:sz w:val="22"/>
          <w:szCs w:val="22"/>
          <w:lang w:eastAsia="sl-SI"/>
        </w:rPr>
        <w:t>«</w:t>
      </w:r>
      <w:r w:rsidR="00ED292B" w:rsidRPr="00370F6B">
        <w:rPr>
          <w:rFonts w:ascii="Arial" w:eastAsia="Times New Roman" w:hAnsi="Arial" w:cs="Arial"/>
          <w:sz w:val="22"/>
          <w:szCs w:val="22"/>
          <w:lang w:eastAsia="sl-SI"/>
        </w:rPr>
        <w:t>;</w:t>
      </w:r>
    </w:p>
    <w:p w14:paraId="18E9A2B0" w14:textId="77777777" w:rsidR="00ED292B" w:rsidRPr="00370F6B" w:rsidRDefault="00ED292B" w:rsidP="00C6537E">
      <w:pPr>
        <w:pStyle w:val="Odstavekseznama"/>
        <w:numPr>
          <w:ilvl w:val="0"/>
          <w:numId w:val="7"/>
        </w:numPr>
        <w:rPr>
          <w:rFonts w:ascii="Arial" w:eastAsia="Times New Roman" w:hAnsi="Arial" w:cs="Arial"/>
          <w:sz w:val="22"/>
          <w:szCs w:val="22"/>
          <w:lang w:eastAsia="sl-SI"/>
        </w:rPr>
      </w:pPr>
      <w:r w:rsidRPr="00370F6B">
        <w:rPr>
          <w:rFonts w:ascii="Arial" w:eastAsia="Times New Roman" w:hAnsi="Arial" w:cs="Arial"/>
          <w:sz w:val="22"/>
          <w:szCs w:val="22"/>
          <w:lang w:eastAsia="sl-SI"/>
        </w:rPr>
        <w:t>je bil s pravnomočno odločitvijo o oddaji naročila, št. __________ z dne __________, kot najugodnejši ponudnik izbran izvajalec;</w:t>
      </w:r>
    </w:p>
    <w:p w14:paraId="56130A1C" w14:textId="5DCCFF25" w:rsidR="00ED292B" w:rsidRPr="00370F6B" w:rsidRDefault="00ED292B" w:rsidP="00C6537E">
      <w:pPr>
        <w:pStyle w:val="Odstavekseznama"/>
        <w:numPr>
          <w:ilvl w:val="0"/>
          <w:numId w:val="7"/>
        </w:numPr>
        <w:rPr>
          <w:rFonts w:ascii="Arial" w:eastAsia="Times New Roman" w:hAnsi="Arial" w:cs="Arial"/>
          <w:sz w:val="22"/>
          <w:szCs w:val="22"/>
          <w:lang w:eastAsia="sl-SI"/>
        </w:rPr>
      </w:pPr>
      <w:r w:rsidRPr="00370F6B">
        <w:rPr>
          <w:rFonts w:ascii="Arial" w:eastAsia="Times New Roman" w:hAnsi="Arial" w:cs="Arial"/>
          <w:sz w:val="22"/>
          <w:szCs w:val="22"/>
          <w:lang w:eastAsia="sl-SI"/>
        </w:rPr>
        <w:t>je ta pogodba sklenjena na podlagi Odloka o proračunu Občine Trebnje za leto 202</w:t>
      </w:r>
      <w:r w:rsidR="00140195">
        <w:rPr>
          <w:rFonts w:ascii="Arial" w:eastAsia="Times New Roman" w:hAnsi="Arial" w:cs="Arial"/>
          <w:sz w:val="22"/>
          <w:szCs w:val="22"/>
          <w:lang w:eastAsia="sl-SI"/>
        </w:rPr>
        <w:t>6</w:t>
      </w:r>
      <w:r w:rsidRPr="00370F6B">
        <w:rPr>
          <w:rFonts w:ascii="Arial" w:eastAsia="Times New Roman" w:hAnsi="Arial" w:cs="Arial"/>
          <w:sz w:val="22"/>
          <w:szCs w:val="22"/>
          <w:lang w:eastAsia="sl-SI"/>
        </w:rPr>
        <w:t xml:space="preserve"> (Uradni list RS, št. </w:t>
      </w:r>
      <w:r w:rsidR="00370F6B" w:rsidRPr="00370F6B">
        <w:rPr>
          <w:rFonts w:ascii="Arial" w:eastAsia="Times New Roman" w:hAnsi="Arial" w:cs="Arial"/>
          <w:sz w:val="22"/>
          <w:szCs w:val="22"/>
          <w:lang w:eastAsia="sl-SI"/>
        </w:rPr>
        <w:t>1</w:t>
      </w:r>
      <w:r w:rsidR="00C00A18">
        <w:rPr>
          <w:rFonts w:ascii="Arial" w:eastAsia="Times New Roman" w:hAnsi="Arial" w:cs="Arial"/>
          <w:sz w:val="22"/>
          <w:szCs w:val="22"/>
          <w:lang w:eastAsia="sl-SI"/>
        </w:rPr>
        <w:t>01</w:t>
      </w:r>
      <w:r w:rsidR="00370F6B" w:rsidRPr="00370F6B">
        <w:rPr>
          <w:rFonts w:ascii="Arial" w:eastAsia="Times New Roman" w:hAnsi="Arial" w:cs="Arial"/>
          <w:sz w:val="22"/>
          <w:szCs w:val="22"/>
          <w:lang w:eastAsia="sl-SI"/>
        </w:rPr>
        <w:t>/2</w:t>
      </w:r>
      <w:r w:rsidR="00C00A18">
        <w:rPr>
          <w:rFonts w:ascii="Arial" w:eastAsia="Times New Roman" w:hAnsi="Arial" w:cs="Arial"/>
          <w:sz w:val="22"/>
          <w:szCs w:val="22"/>
          <w:lang w:eastAsia="sl-SI"/>
        </w:rPr>
        <w:t>4</w:t>
      </w:r>
      <w:r w:rsidR="00140195">
        <w:rPr>
          <w:rFonts w:ascii="Arial" w:eastAsia="Times New Roman" w:hAnsi="Arial" w:cs="Arial"/>
          <w:sz w:val="22"/>
          <w:szCs w:val="22"/>
          <w:lang w:eastAsia="sl-SI"/>
        </w:rPr>
        <w:t xml:space="preserve"> in 110/25</w:t>
      </w:r>
      <w:r w:rsidR="00C627F4" w:rsidRPr="00370F6B">
        <w:rPr>
          <w:rFonts w:ascii="Arial" w:eastAsia="Times New Roman" w:hAnsi="Arial" w:cs="Arial"/>
          <w:sz w:val="22"/>
          <w:szCs w:val="22"/>
          <w:lang w:eastAsia="sl-SI"/>
        </w:rPr>
        <w:t>; v nadaljevanju: Odlok o proračunu Občine Trebnje za leto 202</w:t>
      </w:r>
      <w:r w:rsidR="00140195">
        <w:rPr>
          <w:rFonts w:ascii="Arial" w:eastAsia="Times New Roman" w:hAnsi="Arial" w:cs="Arial"/>
          <w:sz w:val="22"/>
          <w:szCs w:val="22"/>
          <w:lang w:eastAsia="sl-SI"/>
        </w:rPr>
        <w:t>6</w:t>
      </w:r>
      <w:r w:rsidRPr="00370F6B">
        <w:rPr>
          <w:rFonts w:ascii="Arial" w:eastAsia="Times New Roman" w:hAnsi="Arial" w:cs="Arial"/>
          <w:sz w:val="22"/>
          <w:szCs w:val="22"/>
          <w:lang w:eastAsia="sl-SI"/>
        </w:rPr>
        <w:t>).</w:t>
      </w:r>
    </w:p>
    <w:p w14:paraId="7AB145C3" w14:textId="35D606EA" w:rsidR="0069555E" w:rsidRPr="00370F6B" w:rsidRDefault="0069555E" w:rsidP="0069555E">
      <w:pPr>
        <w:rPr>
          <w:rFonts w:ascii="Arial" w:eastAsia="Times New Roman" w:hAnsi="Arial" w:cs="Arial"/>
          <w:sz w:val="22"/>
          <w:szCs w:val="22"/>
          <w:lang w:eastAsia="sl-SI"/>
        </w:rPr>
      </w:pPr>
    </w:p>
    <w:p w14:paraId="66318784" w14:textId="77777777" w:rsidR="00370F6B" w:rsidRPr="00370F6B" w:rsidRDefault="00370F6B" w:rsidP="00C6537E">
      <w:pPr>
        <w:ind w:left="0"/>
        <w:rPr>
          <w:rFonts w:ascii="Arial" w:eastAsia="Times New Roman" w:hAnsi="Arial" w:cs="Arial"/>
          <w:sz w:val="22"/>
          <w:szCs w:val="22"/>
          <w:lang w:eastAsia="sl-SI"/>
        </w:rPr>
      </w:pPr>
    </w:p>
    <w:p w14:paraId="6390AC54" w14:textId="77777777" w:rsidR="006F73F8" w:rsidRPr="00370F6B" w:rsidRDefault="006F73F8" w:rsidP="00C6537E">
      <w:pPr>
        <w:pStyle w:val="Odstavekseznama"/>
        <w:numPr>
          <w:ilvl w:val="0"/>
          <w:numId w:val="5"/>
        </w:numPr>
        <w:jc w:val="center"/>
        <w:rPr>
          <w:rFonts w:ascii="Arial" w:eastAsia="Times New Roman" w:hAnsi="Arial" w:cs="Arial"/>
          <w:b/>
          <w:bCs/>
          <w:iCs/>
          <w:sz w:val="22"/>
          <w:szCs w:val="22"/>
          <w:lang w:eastAsia="sl-SI"/>
        </w:rPr>
      </w:pPr>
      <w:r w:rsidRPr="00370F6B">
        <w:rPr>
          <w:rFonts w:ascii="Arial" w:eastAsia="Times New Roman" w:hAnsi="Arial" w:cs="Arial"/>
          <w:b/>
          <w:bCs/>
          <w:iCs/>
          <w:sz w:val="22"/>
          <w:szCs w:val="22"/>
          <w:lang w:eastAsia="sl-SI"/>
        </w:rPr>
        <w:t>PREDMET POGODBE</w:t>
      </w:r>
    </w:p>
    <w:p w14:paraId="402FFE90" w14:textId="77777777" w:rsidR="00ED292B" w:rsidRPr="00370F6B" w:rsidRDefault="00ED292B" w:rsidP="00C6537E">
      <w:pPr>
        <w:ind w:left="4320"/>
        <w:jc w:val="left"/>
        <w:rPr>
          <w:rFonts w:ascii="Arial" w:eastAsia="Times New Roman" w:hAnsi="Arial" w:cs="Arial"/>
          <w:sz w:val="22"/>
          <w:szCs w:val="22"/>
          <w:lang w:eastAsia="sl-SI"/>
        </w:rPr>
      </w:pPr>
    </w:p>
    <w:p w14:paraId="0C45B14F" w14:textId="362B7D12" w:rsidR="006F73F8" w:rsidRDefault="00496928" w:rsidP="00C6537E">
      <w:pPr>
        <w:pStyle w:val="Odstavekseznama"/>
        <w:numPr>
          <w:ilvl w:val="0"/>
          <w:numId w:val="6"/>
        </w:numPr>
        <w:jc w:val="center"/>
        <w:rPr>
          <w:rFonts w:ascii="Arial" w:eastAsia="Times New Roman" w:hAnsi="Arial" w:cs="Arial"/>
          <w:sz w:val="22"/>
          <w:szCs w:val="22"/>
          <w:lang w:eastAsia="sl-SI"/>
        </w:rPr>
      </w:pPr>
      <w:r>
        <w:rPr>
          <w:rFonts w:ascii="Arial" w:eastAsia="Times New Roman" w:hAnsi="Arial" w:cs="Arial"/>
          <w:sz w:val="22"/>
          <w:szCs w:val="22"/>
          <w:lang w:eastAsia="sl-SI"/>
        </w:rPr>
        <w:t>člen</w:t>
      </w:r>
    </w:p>
    <w:p w14:paraId="2B588B03" w14:textId="77777777" w:rsidR="00496928" w:rsidRPr="00370F6B" w:rsidRDefault="00496928" w:rsidP="00496928">
      <w:pPr>
        <w:pStyle w:val="Odstavekseznama"/>
        <w:ind w:left="360"/>
        <w:rPr>
          <w:rFonts w:ascii="Arial" w:eastAsia="Times New Roman" w:hAnsi="Arial" w:cs="Arial"/>
          <w:sz w:val="22"/>
          <w:szCs w:val="22"/>
          <w:lang w:eastAsia="sl-SI"/>
        </w:rPr>
      </w:pPr>
    </w:p>
    <w:p w14:paraId="14BAB2A0" w14:textId="13B72A2A" w:rsidR="006F73F8" w:rsidRDefault="003378C6" w:rsidP="00496928">
      <w:pPr>
        <w:ind w:left="0"/>
        <w:rPr>
          <w:rFonts w:ascii="Arial" w:eastAsia="Times New Roman" w:hAnsi="Arial" w:cs="Arial"/>
          <w:sz w:val="22"/>
          <w:szCs w:val="22"/>
          <w:lang w:eastAsia="sl-SI"/>
        </w:rPr>
      </w:pPr>
      <w:r w:rsidRPr="003378C6">
        <w:rPr>
          <w:rFonts w:ascii="Arial" w:eastAsia="Times New Roman" w:hAnsi="Arial" w:cs="Arial"/>
          <w:sz w:val="22"/>
          <w:szCs w:val="22"/>
          <w:lang w:eastAsia="sl-SI"/>
        </w:rPr>
        <w:t>Izvajalec se s to pogodbo zavezuje, da bo strokovno in s skrbnostjo dobrega strokovnjaka na lokaciji naročnika in drugi lokaciji, kamor bo dokumentarno gradivo prestavljeno za namen lažjega izvajanja storitve, izvajal vse aktivnosti</w:t>
      </w:r>
      <w:r w:rsidR="00496928">
        <w:rPr>
          <w:rFonts w:ascii="Arial" w:eastAsia="Times New Roman" w:hAnsi="Arial" w:cs="Arial"/>
          <w:sz w:val="22"/>
          <w:szCs w:val="22"/>
          <w:lang w:eastAsia="sl-SI"/>
        </w:rPr>
        <w:t xml:space="preserve"> za ureditev in odbiranje arhivskega gradiva iz dokumentarnega gradiva izpred nastanka Občine Trebnje (pred letom 1994). </w:t>
      </w:r>
    </w:p>
    <w:p w14:paraId="2E6813AE" w14:textId="77777777" w:rsidR="002F1325" w:rsidRDefault="002F1325" w:rsidP="00496928">
      <w:pPr>
        <w:ind w:left="0"/>
        <w:rPr>
          <w:rFonts w:ascii="Arial" w:eastAsia="Times New Roman" w:hAnsi="Arial" w:cs="Arial"/>
          <w:sz w:val="22"/>
          <w:szCs w:val="22"/>
          <w:lang w:eastAsia="sl-SI"/>
        </w:rPr>
      </w:pPr>
    </w:p>
    <w:p w14:paraId="08843778" w14:textId="612079BA" w:rsidR="002F1325" w:rsidRDefault="002F1325" w:rsidP="00496928">
      <w:pPr>
        <w:ind w:left="0"/>
        <w:rPr>
          <w:rFonts w:ascii="Arial" w:eastAsia="Times New Roman" w:hAnsi="Arial" w:cs="Arial"/>
          <w:sz w:val="22"/>
          <w:szCs w:val="22"/>
          <w:lang w:eastAsia="sl-SI"/>
        </w:rPr>
      </w:pPr>
      <w:r>
        <w:rPr>
          <w:rFonts w:ascii="Arial" w:eastAsia="Times New Roman" w:hAnsi="Arial" w:cs="Arial"/>
          <w:sz w:val="22"/>
          <w:szCs w:val="22"/>
          <w:lang w:eastAsia="sl-SI"/>
        </w:rPr>
        <w:lastRenderedPageBreak/>
        <w:t xml:space="preserve">Predmet </w:t>
      </w:r>
      <w:r w:rsidR="00A321A4">
        <w:rPr>
          <w:rFonts w:ascii="Arial" w:eastAsia="Times New Roman" w:hAnsi="Arial" w:cs="Arial"/>
          <w:sz w:val="22"/>
          <w:szCs w:val="22"/>
          <w:lang w:eastAsia="sl-SI"/>
        </w:rPr>
        <w:t xml:space="preserve">pogodbe je podrobneje opredeljen v razpisni dokumentaciji </w:t>
      </w:r>
      <w:r w:rsidR="008617B1">
        <w:rPr>
          <w:rFonts w:ascii="Arial" w:eastAsia="Times New Roman" w:hAnsi="Arial" w:cs="Arial"/>
          <w:sz w:val="22"/>
          <w:szCs w:val="22"/>
          <w:lang w:eastAsia="sl-SI"/>
        </w:rPr>
        <w:t xml:space="preserve">kot </w:t>
      </w:r>
      <w:r w:rsidR="0028413D">
        <w:rPr>
          <w:rFonts w:ascii="Arial" w:eastAsia="Times New Roman" w:hAnsi="Arial" w:cs="Arial"/>
          <w:sz w:val="22"/>
          <w:szCs w:val="22"/>
          <w:lang w:eastAsia="sl-SI"/>
        </w:rPr>
        <w:t xml:space="preserve">prilogi </w:t>
      </w:r>
      <w:r w:rsidR="00264A30">
        <w:rPr>
          <w:rFonts w:ascii="Arial" w:eastAsia="Times New Roman" w:hAnsi="Arial" w:cs="Arial"/>
          <w:sz w:val="22"/>
          <w:szCs w:val="22"/>
          <w:lang w:eastAsia="sl-SI"/>
        </w:rPr>
        <w:t>P</w:t>
      </w:r>
      <w:r w:rsidR="0028413D">
        <w:rPr>
          <w:rFonts w:ascii="Arial" w:eastAsia="Times New Roman" w:hAnsi="Arial" w:cs="Arial"/>
          <w:sz w:val="22"/>
          <w:szCs w:val="22"/>
          <w:lang w:eastAsia="sl-SI"/>
        </w:rPr>
        <w:t>ovabila k oddaji ponudbe, št.</w:t>
      </w:r>
      <w:r w:rsidR="00521127">
        <w:rPr>
          <w:rFonts w:ascii="Arial" w:eastAsia="Times New Roman" w:hAnsi="Arial" w:cs="Arial"/>
          <w:sz w:val="22"/>
          <w:szCs w:val="22"/>
          <w:lang w:eastAsia="sl-SI"/>
        </w:rPr>
        <w:t xml:space="preserve"> </w:t>
      </w:r>
      <w:r w:rsidR="00264A30">
        <w:rPr>
          <w:rFonts w:ascii="Arial" w:eastAsia="Times New Roman" w:hAnsi="Arial" w:cs="Arial"/>
          <w:sz w:val="22"/>
          <w:szCs w:val="22"/>
          <w:lang w:eastAsia="sl-SI"/>
        </w:rPr>
        <w:t xml:space="preserve">430-52/2026-2 z dne </w:t>
      </w:r>
      <w:r w:rsidR="00B17854">
        <w:rPr>
          <w:rFonts w:ascii="Arial" w:eastAsia="Times New Roman" w:hAnsi="Arial" w:cs="Arial"/>
          <w:sz w:val="22"/>
          <w:szCs w:val="22"/>
          <w:lang w:eastAsia="sl-SI"/>
        </w:rPr>
        <w:t>8</w:t>
      </w:r>
      <w:r w:rsidR="00264A30">
        <w:rPr>
          <w:rFonts w:ascii="Arial" w:eastAsia="Times New Roman" w:hAnsi="Arial" w:cs="Arial"/>
          <w:sz w:val="22"/>
          <w:szCs w:val="22"/>
          <w:lang w:eastAsia="sl-SI"/>
        </w:rPr>
        <w:t>.</w:t>
      </w:r>
      <w:r w:rsidR="002D4DC7">
        <w:rPr>
          <w:rFonts w:ascii="Arial" w:eastAsia="Times New Roman" w:hAnsi="Arial" w:cs="Arial"/>
          <w:sz w:val="22"/>
          <w:szCs w:val="22"/>
          <w:lang w:eastAsia="sl-SI"/>
        </w:rPr>
        <w:t xml:space="preserve"> </w:t>
      </w:r>
      <w:r w:rsidR="00264A30">
        <w:rPr>
          <w:rFonts w:ascii="Arial" w:eastAsia="Times New Roman" w:hAnsi="Arial" w:cs="Arial"/>
          <w:sz w:val="22"/>
          <w:szCs w:val="22"/>
          <w:lang w:eastAsia="sl-SI"/>
        </w:rPr>
        <w:t>5. 2026</w:t>
      </w:r>
      <w:r w:rsidR="00C80A4B">
        <w:rPr>
          <w:rFonts w:ascii="Arial" w:eastAsia="Times New Roman" w:hAnsi="Arial" w:cs="Arial"/>
          <w:sz w:val="22"/>
          <w:szCs w:val="22"/>
          <w:lang w:eastAsia="sl-SI"/>
        </w:rPr>
        <w:t>, ki je sestavni del te pogodbe</w:t>
      </w:r>
      <w:r w:rsidR="00D77446">
        <w:rPr>
          <w:rFonts w:ascii="Arial" w:eastAsia="Times New Roman" w:hAnsi="Arial" w:cs="Arial"/>
          <w:sz w:val="22"/>
          <w:szCs w:val="22"/>
          <w:lang w:eastAsia="sl-SI"/>
        </w:rPr>
        <w:t xml:space="preserve"> (v nadaljevanju: Razpisna dokumentacija)</w:t>
      </w:r>
      <w:r w:rsidR="00264A30">
        <w:rPr>
          <w:rFonts w:ascii="Arial" w:eastAsia="Times New Roman" w:hAnsi="Arial" w:cs="Arial"/>
          <w:sz w:val="22"/>
          <w:szCs w:val="22"/>
          <w:lang w:eastAsia="sl-SI"/>
        </w:rPr>
        <w:t>.</w:t>
      </w:r>
      <w:r w:rsidR="0028413D">
        <w:rPr>
          <w:rFonts w:ascii="Arial" w:eastAsia="Times New Roman" w:hAnsi="Arial" w:cs="Arial"/>
          <w:sz w:val="22"/>
          <w:szCs w:val="22"/>
          <w:lang w:eastAsia="sl-SI"/>
        </w:rPr>
        <w:t xml:space="preserve"> </w:t>
      </w:r>
      <w:r w:rsidR="00A321A4">
        <w:rPr>
          <w:rFonts w:ascii="Arial" w:eastAsia="Times New Roman" w:hAnsi="Arial" w:cs="Arial"/>
          <w:sz w:val="22"/>
          <w:szCs w:val="22"/>
          <w:lang w:eastAsia="sl-SI"/>
        </w:rPr>
        <w:t xml:space="preserve"> </w:t>
      </w:r>
    </w:p>
    <w:p w14:paraId="4497ABCE" w14:textId="77777777" w:rsidR="00132ABA" w:rsidRPr="00FC5BFC" w:rsidRDefault="00132ABA" w:rsidP="00496928">
      <w:pPr>
        <w:ind w:left="0"/>
        <w:rPr>
          <w:rFonts w:ascii="Arial" w:eastAsia="Times New Roman" w:hAnsi="Arial" w:cs="Arial"/>
          <w:sz w:val="22"/>
          <w:szCs w:val="22"/>
          <w:lang w:eastAsia="sl-SI"/>
        </w:rPr>
      </w:pPr>
    </w:p>
    <w:p w14:paraId="5ADA17A2" w14:textId="77777777" w:rsidR="006F73F8" w:rsidRPr="00FC5BFC" w:rsidRDefault="006F73F8" w:rsidP="00C6537E">
      <w:pPr>
        <w:pStyle w:val="Odstavekseznama"/>
        <w:numPr>
          <w:ilvl w:val="0"/>
          <w:numId w:val="6"/>
        </w:numPr>
        <w:jc w:val="center"/>
        <w:rPr>
          <w:rFonts w:ascii="Arial" w:eastAsia="Times New Roman" w:hAnsi="Arial" w:cs="Arial"/>
          <w:sz w:val="22"/>
          <w:szCs w:val="22"/>
          <w:lang w:eastAsia="sl-SI"/>
        </w:rPr>
      </w:pPr>
      <w:r w:rsidRPr="00FC5BFC">
        <w:rPr>
          <w:rFonts w:ascii="Arial" w:eastAsia="Times New Roman" w:hAnsi="Arial" w:cs="Arial"/>
          <w:sz w:val="22"/>
          <w:szCs w:val="22"/>
          <w:lang w:eastAsia="sl-SI"/>
        </w:rPr>
        <w:t>člen</w:t>
      </w:r>
    </w:p>
    <w:p w14:paraId="7BC98D4C" w14:textId="77777777" w:rsidR="006F73F8" w:rsidRPr="00FC5BFC" w:rsidRDefault="006F73F8" w:rsidP="00C6537E">
      <w:pPr>
        <w:ind w:left="0"/>
        <w:jc w:val="center"/>
        <w:rPr>
          <w:rFonts w:ascii="Arial" w:eastAsia="Times New Roman" w:hAnsi="Arial" w:cs="Arial"/>
          <w:sz w:val="22"/>
          <w:szCs w:val="22"/>
          <w:lang w:eastAsia="sl-SI"/>
        </w:rPr>
      </w:pPr>
    </w:p>
    <w:p w14:paraId="2B6A70FC" w14:textId="76DDA4CC" w:rsidR="00D85DD1" w:rsidRPr="00626764" w:rsidRDefault="00D85DD1" w:rsidP="00D85DD1">
      <w:pPr>
        <w:ind w:left="0"/>
        <w:rPr>
          <w:rFonts w:ascii="Arial" w:eastAsia="Times New Roman" w:hAnsi="Arial" w:cs="Arial"/>
          <w:sz w:val="22"/>
          <w:szCs w:val="22"/>
          <w:lang w:eastAsia="sl-SI"/>
        </w:rPr>
      </w:pPr>
      <w:r w:rsidRPr="00626764">
        <w:rPr>
          <w:rFonts w:ascii="Arial" w:eastAsia="Times New Roman" w:hAnsi="Arial" w:cs="Arial"/>
          <w:sz w:val="22"/>
          <w:szCs w:val="22"/>
          <w:lang w:eastAsia="sl-SI"/>
        </w:rPr>
        <w:t>Predvidena pogodbena vrednost</w:t>
      </w:r>
      <w:r w:rsidR="00FC00B0" w:rsidRPr="00521127">
        <w:rPr>
          <w:rFonts w:ascii="Arial" w:eastAsia="Times New Roman" w:hAnsi="Arial" w:cs="Arial"/>
          <w:sz w:val="22"/>
          <w:szCs w:val="22"/>
          <w:lang w:eastAsia="sl-SI"/>
        </w:rPr>
        <w:t xml:space="preserve"> za 100 tekočih metrov dokumentarnega gradiva</w:t>
      </w:r>
      <w:r w:rsidRPr="00626764">
        <w:rPr>
          <w:rFonts w:ascii="Arial" w:eastAsia="Times New Roman" w:hAnsi="Arial" w:cs="Arial"/>
          <w:sz w:val="22"/>
          <w:szCs w:val="22"/>
          <w:lang w:eastAsia="sl-SI"/>
        </w:rPr>
        <w:t xml:space="preserve"> znaša _________ EUR brez DDV oziroma _________ EUR z DDV. </w:t>
      </w:r>
    </w:p>
    <w:p w14:paraId="3B61FCE3" w14:textId="77777777" w:rsidR="00D85DD1" w:rsidRPr="00626764" w:rsidRDefault="00D85DD1" w:rsidP="00D85DD1">
      <w:pPr>
        <w:ind w:left="0"/>
        <w:rPr>
          <w:rFonts w:ascii="Arial" w:eastAsia="Times New Roman" w:hAnsi="Arial" w:cs="Arial"/>
          <w:sz w:val="22"/>
          <w:szCs w:val="22"/>
          <w:lang w:eastAsia="sl-SI"/>
        </w:rPr>
      </w:pPr>
    </w:p>
    <w:p w14:paraId="1F354371" w14:textId="12706238" w:rsidR="00D85DD1" w:rsidRPr="00626764" w:rsidRDefault="00D85DD1" w:rsidP="00521127">
      <w:pPr>
        <w:ind w:left="0"/>
        <w:rPr>
          <w:rFonts w:ascii="Arial" w:eastAsia="Times New Roman" w:hAnsi="Arial" w:cs="Arial"/>
          <w:sz w:val="22"/>
          <w:szCs w:val="22"/>
          <w:lang w:eastAsia="sl-SI"/>
        </w:rPr>
      </w:pPr>
      <w:r w:rsidRPr="00626764">
        <w:rPr>
          <w:rFonts w:ascii="Arial" w:eastAsia="Times New Roman" w:hAnsi="Arial" w:cs="Arial"/>
          <w:sz w:val="22"/>
          <w:szCs w:val="22"/>
          <w:lang w:eastAsia="sl-SI"/>
        </w:rPr>
        <w:t xml:space="preserve">Pogodbena cena </w:t>
      </w:r>
      <w:r w:rsidR="00776902" w:rsidRPr="00521127">
        <w:rPr>
          <w:rFonts w:ascii="Arial" w:eastAsia="Times New Roman" w:hAnsi="Arial" w:cs="Arial"/>
          <w:sz w:val="22"/>
          <w:szCs w:val="22"/>
          <w:lang w:eastAsia="sl-SI"/>
        </w:rPr>
        <w:t xml:space="preserve">na enoto, ki </w:t>
      </w:r>
      <w:r w:rsidR="00E300BE" w:rsidRPr="00626764">
        <w:rPr>
          <w:rFonts w:ascii="Arial" w:eastAsia="Times New Roman" w:hAnsi="Arial" w:cs="Arial"/>
          <w:sz w:val="22"/>
          <w:szCs w:val="22"/>
          <w:lang w:eastAsia="sl-SI"/>
        </w:rPr>
        <w:t>je en tekoči meter dokumentarnega gradiva</w:t>
      </w:r>
      <w:r w:rsidR="00F24B41" w:rsidRPr="00626764">
        <w:rPr>
          <w:rFonts w:ascii="Arial" w:eastAsia="Times New Roman" w:hAnsi="Arial" w:cs="Arial"/>
          <w:sz w:val="22"/>
          <w:szCs w:val="22"/>
          <w:lang w:eastAsia="sl-SI"/>
        </w:rPr>
        <w:t xml:space="preserve">, ki ga izvajalec prevzame v nadaljnjo obdelavo v skladu z določili te pogodbe in njenih sestavnih delov,  </w:t>
      </w:r>
      <w:r w:rsidRPr="00626764">
        <w:rPr>
          <w:rFonts w:ascii="Arial" w:eastAsia="Times New Roman" w:hAnsi="Arial" w:cs="Arial"/>
          <w:sz w:val="22"/>
          <w:szCs w:val="22"/>
          <w:lang w:eastAsia="sl-SI"/>
        </w:rPr>
        <w:t>znaša _______ EUR brez DDV</w:t>
      </w:r>
      <w:r w:rsidR="00FC00B0" w:rsidRPr="00521127">
        <w:rPr>
          <w:rFonts w:ascii="Arial" w:eastAsia="Times New Roman" w:hAnsi="Arial" w:cs="Arial"/>
          <w:sz w:val="22"/>
          <w:szCs w:val="22"/>
          <w:lang w:eastAsia="sl-SI"/>
        </w:rPr>
        <w:t>.</w:t>
      </w:r>
    </w:p>
    <w:p w14:paraId="7903BC61" w14:textId="77777777" w:rsidR="00D85DD1" w:rsidRPr="00521127" w:rsidRDefault="00D85DD1" w:rsidP="00D85DD1">
      <w:pPr>
        <w:ind w:left="0"/>
        <w:rPr>
          <w:rFonts w:ascii="Arial" w:eastAsia="Times New Roman" w:hAnsi="Arial" w:cs="Arial"/>
          <w:sz w:val="22"/>
          <w:szCs w:val="22"/>
          <w:lang w:eastAsia="sl-SI"/>
        </w:rPr>
      </w:pPr>
    </w:p>
    <w:p w14:paraId="11F69DA7" w14:textId="35EAC1AB" w:rsidR="00B5461D" w:rsidRPr="00521127" w:rsidRDefault="00B5461D" w:rsidP="00D26B90">
      <w:pPr>
        <w:ind w:left="0"/>
        <w:rPr>
          <w:rFonts w:ascii="Arial" w:eastAsia="Times New Roman" w:hAnsi="Arial" w:cs="Arial"/>
          <w:sz w:val="22"/>
          <w:szCs w:val="22"/>
          <w:lang w:eastAsia="sl-SI"/>
        </w:rPr>
      </w:pPr>
      <w:r w:rsidRPr="00521127">
        <w:rPr>
          <w:rFonts w:ascii="Arial" w:eastAsia="Times New Roman" w:hAnsi="Arial" w:cs="Arial"/>
          <w:sz w:val="22"/>
          <w:szCs w:val="22"/>
          <w:lang w:eastAsia="sl-SI"/>
        </w:rPr>
        <w:t xml:space="preserve">Pogodbena cena na enoto vključuje </w:t>
      </w:r>
      <w:r w:rsidR="00D26B90" w:rsidRPr="00626764">
        <w:rPr>
          <w:rFonts w:ascii="Arial" w:eastAsia="Times New Roman" w:hAnsi="Arial" w:cs="Arial"/>
          <w:sz w:val="22"/>
          <w:szCs w:val="22"/>
          <w:lang w:eastAsia="sl-SI"/>
        </w:rPr>
        <w:t>vse stroške, potrebne za celovito izved</w:t>
      </w:r>
      <w:r w:rsidR="002D4DC7">
        <w:rPr>
          <w:rFonts w:ascii="Arial" w:eastAsia="Times New Roman" w:hAnsi="Arial" w:cs="Arial"/>
          <w:sz w:val="22"/>
          <w:szCs w:val="22"/>
          <w:lang w:eastAsia="sl-SI"/>
        </w:rPr>
        <w:t>b</w:t>
      </w:r>
      <w:r w:rsidR="00D26B90" w:rsidRPr="00626764">
        <w:rPr>
          <w:rFonts w:ascii="Arial" w:eastAsia="Times New Roman" w:hAnsi="Arial" w:cs="Arial"/>
          <w:sz w:val="22"/>
          <w:szCs w:val="22"/>
          <w:lang w:eastAsia="sl-SI"/>
        </w:rPr>
        <w:t xml:space="preserve">o storitev, ki so predmet te </w:t>
      </w:r>
      <w:r w:rsidRPr="00521127">
        <w:rPr>
          <w:rFonts w:ascii="Arial" w:eastAsia="Times New Roman" w:hAnsi="Arial" w:cs="Arial"/>
          <w:sz w:val="22"/>
          <w:szCs w:val="22"/>
          <w:lang w:eastAsia="sl-SI"/>
        </w:rPr>
        <w:t>pogodbe in njenih sestavnih delov</w:t>
      </w:r>
      <w:r w:rsidR="00D26B90" w:rsidRPr="00626764">
        <w:rPr>
          <w:rFonts w:ascii="Arial" w:eastAsia="Times New Roman" w:hAnsi="Arial" w:cs="Arial"/>
          <w:sz w:val="22"/>
          <w:szCs w:val="22"/>
          <w:lang w:eastAsia="sl-SI"/>
        </w:rPr>
        <w:t>, kot so zlasti:</w:t>
      </w:r>
    </w:p>
    <w:p w14:paraId="24797853" w14:textId="77777777" w:rsidR="00626764" w:rsidRPr="00521127" w:rsidRDefault="00D26B90" w:rsidP="00626764">
      <w:pPr>
        <w:pStyle w:val="Odstavekseznama"/>
        <w:numPr>
          <w:ilvl w:val="0"/>
          <w:numId w:val="31"/>
        </w:numPr>
        <w:rPr>
          <w:rFonts w:ascii="Arial" w:eastAsia="Times New Roman" w:hAnsi="Arial" w:cs="Arial"/>
          <w:sz w:val="22"/>
          <w:szCs w:val="22"/>
          <w:lang w:eastAsia="sl-SI"/>
        </w:rPr>
      </w:pPr>
      <w:r w:rsidRPr="00626764">
        <w:rPr>
          <w:rFonts w:ascii="Arial" w:eastAsia="Times New Roman" w:hAnsi="Arial" w:cs="Arial"/>
          <w:sz w:val="22"/>
          <w:szCs w:val="22"/>
          <w:lang w:eastAsia="sl-SI"/>
        </w:rPr>
        <w:t>stroški dela,</w:t>
      </w:r>
    </w:p>
    <w:p w14:paraId="1052ACAD" w14:textId="77777777" w:rsidR="00626764" w:rsidRPr="00521127" w:rsidRDefault="00D26B90" w:rsidP="00626764">
      <w:pPr>
        <w:pStyle w:val="Odstavekseznama"/>
        <w:numPr>
          <w:ilvl w:val="0"/>
          <w:numId w:val="31"/>
        </w:numPr>
        <w:rPr>
          <w:rFonts w:ascii="Arial" w:eastAsia="Times New Roman" w:hAnsi="Arial" w:cs="Arial"/>
          <w:sz w:val="22"/>
          <w:szCs w:val="22"/>
          <w:lang w:eastAsia="sl-SI"/>
        </w:rPr>
      </w:pPr>
      <w:r w:rsidRPr="00626764">
        <w:rPr>
          <w:rFonts w:ascii="Arial" w:eastAsia="Times New Roman" w:hAnsi="Arial" w:cs="Arial"/>
          <w:sz w:val="22"/>
          <w:szCs w:val="22"/>
          <w:lang w:eastAsia="sl-SI"/>
        </w:rPr>
        <w:t>potni in prevozni stroški za vse prihode na in odhode s sedeža naročnika, za prevoz arhivskega gradiva do prostorov pristojnega arhiva, morebitni stroški prevoza dokumentarnega gradiva v druge prostore za namen obdelave in ostali potni oziroma prevozni stroški,</w:t>
      </w:r>
    </w:p>
    <w:p w14:paraId="3006EA11" w14:textId="77777777" w:rsidR="00626764" w:rsidRPr="00521127" w:rsidRDefault="00D26B90" w:rsidP="00626764">
      <w:pPr>
        <w:pStyle w:val="Odstavekseznama"/>
        <w:numPr>
          <w:ilvl w:val="0"/>
          <w:numId w:val="31"/>
        </w:numPr>
        <w:rPr>
          <w:rFonts w:ascii="Arial" w:eastAsia="Times New Roman" w:hAnsi="Arial" w:cs="Arial"/>
          <w:sz w:val="22"/>
          <w:szCs w:val="22"/>
          <w:lang w:eastAsia="sl-SI"/>
        </w:rPr>
      </w:pPr>
      <w:r w:rsidRPr="00626764">
        <w:rPr>
          <w:rFonts w:ascii="Arial" w:eastAsia="Times New Roman" w:hAnsi="Arial" w:cs="Arial"/>
          <w:sz w:val="22"/>
          <w:szCs w:val="22"/>
          <w:lang w:eastAsia="sl-SI"/>
        </w:rPr>
        <w:t>stroški čiščenja dokumentarnega gradiva, razpenjanja, odstranjevanja dodatkov, dvojnikov ipd.,</w:t>
      </w:r>
    </w:p>
    <w:p w14:paraId="2CE10227" w14:textId="77777777" w:rsidR="00626764" w:rsidRPr="00521127" w:rsidRDefault="00D26B90" w:rsidP="00626764">
      <w:pPr>
        <w:pStyle w:val="Odstavekseznama"/>
        <w:numPr>
          <w:ilvl w:val="0"/>
          <w:numId w:val="31"/>
        </w:numPr>
        <w:rPr>
          <w:rFonts w:ascii="Arial" w:eastAsia="Times New Roman" w:hAnsi="Arial" w:cs="Arial"/>
          <w:sz w:val="22"/>
          <w:szCs w:val="22"/>
          <w:lang w:eastAsia="sl-SI"/>
        </w:rPr>
      </w:pPr>
      <w:r w:rsidRPr="00626764">
        <w:rPr>
          <w:rFonts w:ascii="Arial" w:eastAsia="Times New Roman" w:hAnsi="Arial" w:cs="Arial"/>
          <w:sz w:val="22"/>
          <w:szCs w:val="22"/>
          <w:lang w:eastAsia="sl-SI"/>
        </w:rPr>
        <w:t>stroški oblikovanja arhivskih enot (arhivskih škatel, ovojne mape ipd.)</w:t>
      </w:r>
    </w:p>
    <w:p w14:paraId="5F10BC17" w14:textId="77777777" w:rsidR="00626764" w:rsidRPr="00521127" w:rsidRDefault="00D26B90" w:rsidP="00626764">
      <w:pPr>
        <w:pStyle w:val="Odstavekseznama"/>
        <w:numPr>
          <w:ilvl w:val="0"/>
          <w:numId w:val="31"/>
        </w:numPr>
        <w:rPr>
          <w:rFonts w:ascii="Arial" w:eastAsia="Times New Roman" w:hAnsi="Arial" w:cs="Arial"/>
          <w:sz w:val="22"/>
          <w:szCs w:val="22"/>
          <w:lang w:eastAsia="sl-SI"/>
        </w:rPr>
      </w:pPr>
      <w:r w:rsidRPr="00626764">
        <w:rPr>
          <w:rFonts w:ascii="Arial" w:eastAsia="Times New Roman" w:hAnsi="Arial" w:cs="Arial"/>
          <w:sz w:val="22"/>
          <w:szCs w:val="22"/>
          <w:lang w:eastAsia="sl-SI"/>
        </w:rPr>
        <w:t>stroški komisijskega uničenja dela dokumentarnega gradiva, ki ni arhivsko gradivo;</w:t>
      </w:r>
    </w:p>
    <w:p w14:paraId="02540DDA" w14:textId="77777777" w:rsidR="00626764" w:rsidRPr="00521127" w:rsidRDefault="00D26B90" w:rsidP="00626764">
      <w:pPr>
        <w:pStyle w:val="Odstavekseznama"/>
        <w:numPr>
          <w:ilvl w:val="0"/>
          <w:numId w:val="31"/>
        </w:numPr>
        <w:rPr>
          <w:rFonts w:ascii="Arial" w:eastAsia="Times New Roman" w:hAnsi="Arial" w:cs="Arial"/>
          <w:sz w:val="22"/>
          <w:szCs w:val="22"/>
          <w:lang w:eastAsia="sl-SI"/>
        </w:rPr>
      </w:pPr>
      <w:r w:rsidRPr="00626764">
        <w:rPr>
          <w:rFonts w:ascii="Arial" w:eastAsia="Times New Roman" w:hAnsi="Arial" w:cs="Arial"/>
          <w:sz w:val="22"/>
          <w:szCs w:val="22"/>
          <w:lang w:eastAsia="sl-SI"/>
        </w:rPr>
        <w:t>ostali materialni stroški,</w:t>
      </w:r>
    </w:p>
    <w:p w14:paraId="2BE7546E" w14:textId="77777777" w:rsidR="00626764" w:rsidRPr="00521127" w:rsidRDefault="00D26B90" w:rsidP="00626764">
      <w:pPr>
        <w:pStyle w:val="Odstavekseznama"/>
        <w:numPr>
          <w:ilvl w:val="0"/>
          <w:numId w:val="31"/>
        </w:numPr>
        <w:rPr>
          <w:rFonts w:ascii="Arial" w:eastAsia="Times New Roman" w:hAnsi="Arial" w:cs="Arial"/>
          <w:sz w:val="22"/>
          <w:szCs w:val="22"/>
          <w:lang w:eastAsia="sl-SI"/>
        </w:rPr>
      </w:pPr>
      <w:r w:rsidRPr="00626764">
        <w:rPr>
          <w:rFonts w:ascii="Arial" w:eastAsia="Times New Roman" w:hAnsi="Arial" w:cs="Arial"/>
          <w:sz w:val="22"/>
          <w:szCs w:val="22"/>
          <w:lang w:eastAsia="sl-SI"/>
        </w:rPr>
        <w:t>administrativni stroški,</w:t>
      </w:r>
    </w:p>
    <w:p w14:paraId="082F3591" w14:textId="3CD75511" w:rsidR="00D26B90" w:rsidRPr="00626764" w:rsidRDefault="00D26B90" w:rsidP="00521127">
      <w:pPr>
        <w:pStyle w:val="Odstavekseznama"/>
        <w:numPr>
          <w:ilvl w:val="0"/>
          <w:numId w:val="31"/>
        </w:numPr>
        <w:rPr>
          <w:rFonts w:ascii="Arial" w:eastAsia="Times New Roman" w:hAnsi="Arial" w:cs="Arial"/>
          <w:sz w:val="22"/>
          <w:szCs w:val="22"/>
          <w:lang w:eastAsia="sl-SI"/>
        </w:rPr>
      </w:pPr>
      <w:r w:rsidRPr="00626764">
        <w:rPr>
          <w:rFonts w:ascii="Arial" w:eastAsia="Times New Roman" w:hAnsi="Arial" w:cs="Arial"/>
          <w:sz w:val="22"/>
          <w:szCs w:val="22"/>
          <w:lang w:eastAsia="sl-SI"/>
        </w:rPr>
        <w:t>ostali stroški.</w:t>
      </w:r>
    </w:p>
    <w:p w14:paraId="2B1D5D3E" w14:textId="77777777" w:rsidR="00626764" w:rsidRDefault="00626764" w:rsidP="00D85DD1">
      <w:pPr>
        <w:ind w:left="0"/>
        <w:rPr>
          <w:rFonts w:ascii="Arial" w:eastAsia="Times New Roman" w:hAnsi="Arial" w:cs="Arial"/>
          <w:sz w:val="22"/>
          <w:szCs w:val="22"/>
          <w:highlight w:val="yellow"/>
          <w:lang w:eastAsia="sl-SI"/>
        </w:rPr>
      </w:pPr>
    </w:p>
    <w:p w14:paraId="63F2C414" w14:textId="77777777" w:rsidR="00712532" w:rsidRPr="00712532" w:rsidRDefault="00712532" w:rsidP="00C6537E">
      <w:pPr>
        <w:ind w:left="0"/>
        <w:rPr>
          <w:rFonts w:ascii="Arial" w:eastAsia="Times New Roman" w:hAnsi="Arial" w:cs="Arial"/>
          <w:b/>
          <w:bCs/>
          <w:i/>
          <w:iCs/>
          <w:sz w:val="22"/>
          <w:szCs w:val="22"/>
          <w:lang w:eastAsia="sl-SI"/>
        </w:rPr>
      </w:pPr>
    </w:p>
    <w:p w14:paraId="2015780D" w14:textId="6F9B1130" w:rsidR="00B74D5F" w:rsidRPr="00712532" w:rsidRDefault="00923A39" w:rsidP="00B74D5F">
      <w:pPr>
        <w:pStyle w:val="Odstavekseznama"/>
        <w:numPr>
          <w:ilvl w:val="0"/>
          <w:numId w:val="5"/>
        </w:numPr>
        <w:jc w:val="center"/>
        <w:rPr>
          <w:rFonts w:ascii="Arial" w:eastAsia="Times New Roman" w:hAnsi="Arial" w:cs="Arial"/>
          <w:b/>
          <w:bCs/>
          <w:iCs/>
          <w:sz w:val="22"/>
          <w:szCs w:val="22"/>
          <w:lang w:eastAsia="sl-SI"/>
        </w:rPr>
      </w:pPr>
      <w:r>
        <w:rPr>
          <w:rFonts w:ascii="Arial" w:eastAsia="Times New Roman" w:hAnsi="Arial" w:cs="Arial"/>
          <w:b/>
          <w:bCs/>
          <w:iCs/>
          <w:sz w:val="22"/>
          <w:szCs w:val="22"/>
          <w:lang w:eastAsia="sl-SI"/>
        </w:rPr>
        <w:t>ROK</w:t>
      </w:r>
    </w:p>
    <w:p w14:paraId="6AC8453F" w14:textId="77777777" w:rsidR="00B74D5F" w:rsidRPr="00712532" w:rsidRDefault="00B74D5F" w:rsidP="00C6537E">
      <w:pPr>
        <w:ind w:left="0"/>
        <w:rPr>
          <w:rFonts w:ascii="Arial" w:eastAsia="Times New Roman" w:hAnsi="Arial" w:cs="Arial"/>
          <w:b/>
          <w:bCs/>
          <w:i/>
          <w:iCs/>
          <w:sz w:val="22"/>
          <w:szCs w:val="22"/>
          <w:lang w:eastAsia="sl-SI"/>
        </w:rPr>
      </w:pPr>
    </w:p>
    <w:p w14:paraId="7FD01CC7" w14:textId="674F5D57" w:rsidR="006F73F8" w:rsidRPr="00923A39" w:rsidRDefault="00496928" w:rsidP="00C6537E">
      <w:pPr>
        <w:pStyle w:val="Odstavekseznama"/>
        <w:numPr>
          <w:ilvl w:val="0"/>
          <w:numId w:val="6"/>
        </w:numPr>
        <w:jc w:val="center"/>
        <w:rPr>
          <w:rFonts w:ascii="Arial" w:eastAsia="Times New Roman" w:hAnsi="Arial" w:cs="Arial"/>
          <w:sz w:val="22"/>
          <w:szCs w:val="22"/>
          <w:lang w:eastAsia="sl-SI"/>
        </w:rPr>
      </w:pPr>
      <w:r w:rsidRPr="00923A39">
        <w:rPr>
          <w:rFonts w:ascii="Arial" w:eastAsia="Times New Roman" w:hAnsi="Arial" w:cs="Arial"/>
          <w:sz w:val="22"/>
          <w:szCs w:val="22"/>
          <w:lang w:eastAsia="sl-SI"/>
        </w:rPr>
        <w:t>č</w:t>
      </w:r>
      <w:r w:rsidR="006F73F8" w:rsidRPr="00923A39">
        <w:rPr>
          <w:rFonts w:ascii="Arial" w:eastAsia="Times New Roman" w:hAnsi="Arial" w:cs="Arial"/>
          <w:sz w:val="22"/>
          <w:szCs w:val="22"/>
          <w:lang w:eastAsia="sl-SI"/>
        </w:rPr>
        <w:t>len</w:t>
      </w:r>
    </w:p>
    <w:p w14:paraId="770138FF" w14:textId="77777777" w:rsidR="00F00F6F" w:rsidRPr="00923A39" w:rsidRDefault="00F00F6F" w:rsidP="00F00F6F">
      <w:pPr>
        <w:pStyle w:val="Odstavekseznama"/>
        <w:ind w:left="360"/>
        <w:rPr>
          <w:rFonts w:ascii="Arial" w:eastAsia="Times New Roman" w:hAnsi="Arial" w:cs="Arial"/>
          <w:sz w:val="22"/>
          <w:szCs w:val="22"/>
          <w:lang w:eastAsia="sl-SI"/>
        </w:rPr>
      </w:pPr>
    </w:p>
    <w:p w14:paraId="40FBCF80" w14:textId="77777777" w:rsidR="00923A39" w:rsidRPr="00923A39" w:rsidRDefault="00923A39" w:rsidP="00923A39">
      <w:pPr>
        <w:ind w:left="0"/>
        <w:rPr>
          <w:rFonts w:ascii="Arial" w:hAnsi="Arial" w:cs="Arial"/>
          <w:sz w:val="22"/>
          <w:szCs w:val="22"/>
        </w:rPr>
      </w:pPr>
      <w:r w:rsidRPr="00521127">
        <w:rPr>
          <w:rFonts w:ascii="Arial" w:hAnsi="Arial" w:cs="Arial"/>
          <w:sz w:val="22"/>
          <w:szCs w:val="22"/>
        </w:rPr>
        <w:t xml:space="preserve">Storitve po tej pogodbi morajo biti izvedene najkasneje do 30. 10. 2026. </w:t>
      </w:r>
    </w:p>
    <w:p w14:paraId="0F24ED85" w14:textId="77777777" w:rsidR="00923A39" w:rsidRPr="00923A39" w:rsidRDefault="00923A39" w:rsidP="00923A39">
      <w:pPr>
        <w:ind w:left="0"/>
        <w:rPr>
          <w:rFonts w:ascii="Arial" w:hAnsi="Arial" w:cs="Arial"/>
          <w:sz w:val="22"/>
          <w:szCs w:val="22"/>
        </w:rPr>
      </w:pPr>
    </w:p>
    <w:p w14:paraId="666E3570" w14:textId="03E66B1F" w:rsidR="00221B78" w:rsidRPr="00521127" w:rsidRDefault="00F00F6F" w:rsidP="00F00F6F">
      <w:pPr>
        <w:ind w:left="0"/>
        <w:rPr>
          <w:rFonts w:ascii="Arial" w:hAnsi="Arial" w:cs="Arial"/>
          <w:sz w:val="22"/>
          <w:szCs w:val="22"/>
        </w:rPr>
      </w:pPr>
      <w:r w:rsidRPr="00923A39">
        <w:rPr>
          <w:rFonts w:ascii="Arial" w:hAnsi="Arial" w:cs="Arial"/>
          <w:sz w:val="22"/>
          <w:szCs w:val="22"/>
        </w:rPr>
        <w:t>Izbrani izvajalec bo dolžan opravljati storitve Ureditve in odbiranja arhivskega gradiva iz dokumentarnega gradiva v dogovorjenem obdobju in obsegu. Izbrani izvajalec sam predlaga in z naročnikom uskladi časovno obdobje opravljanja predmetne storitve</w:t>
      </w:r>
      <w:r w:rsidR="00221B78" w:rsidRPr="00521127">
        <w:rPr>
          <w:rFonts w:ascii="Arial" w:hAnsi="Arial" w:cs="Arial"/>
          <w:sz w:val="22"/>
          <w:szCs w:val="22"/>
        </w:rPr>
        <w:t>.</w:t>
      </w:r>
      <w:r w:rsidR="00923A39" w:rsidRPr="00521127">
        <w:rPr>
          <w:rFonts w:ascii="Arial" w:hAnsi="Arial" w:cs="Arial"/>
          <w:sz w:val="22"/>
          <w:szCs w:val="22"/>
        </w:rPr>
        <w:t xml:space="preserve"> Pri tem bo moral izvajalec storitve organizirati delo tako, da bo kar najmanj moten delovni proces naročnika.</w:t>
      </w:r>
    </w:p>
    <w:p w14:paraId="0F09D9AF" w14:textId="0AF651EC" w:rsidR="008067CA" w:rsidRPr="00923A39" w:rsidRDefault="008067CA" w:rsidP="00C6537E">
      <w:pPr>
        <w:ind w:left="0"/>
        <w:rPr>
          <w:rFonts w:ascii="Arial" w:eastAsia="Times New Roman" w:hAnsi="Arial" w:cs="Arial"/>
          <w:sz w:val="22"/>
          <w:szCs w:val="22"/>
          <w:lang w:eastAsia="sl-SI"/>
        </w:rPr>
      </w:pPr>
    </w:p>
    <w:p w14:paraId="5827A724" w14:textId="77777777" w:rsidR="002E4CD5" w:rsidRPr="00923A39" w:rsidRDefault="002E4CD5" w:rsidP="00C6537E">
      <w:pPr>
        <w:ind w:left="0"/>
        <w:rPr>
          <w:rFonts w:ascii="Arial" w:eastAsia="Times New Roman" w:hAnsi="Arial" w:cs="Arial"/>
          <w:sz w:val="22"/>
          <w:szCs w:val="22"/>
          <w:lang w:eastAsia="sl-SI"/>
        </w:rPr>
      </w:pPr>
    </w:p>
    <w:p w14:paraId="045CAA7B" w14:textId="11D97404" w:rsidR="002935CB" w:rsidRPr="000345C2" w:rsidRDefault="002935CB" w:rsidP="002935CB">
      <w:pPr>
        <w:pStyle w:val="Odstavekseznama"/>
        <w:numPr>
          <w:ilvl w:val="0"/>
          <w:numId w:val="5"/>
        </w:numPr>
        <w:jc w:val="center"/>
        <w:rPr>
          <w:rFonts w:ascii="Arial" w:eastAsia="Times New Roman" w:hAnsi="Arial" w:cs="Arial"/>
          <w:b/>
          <w:bCs/>
          <w:iCs/>
          <w:sz w:val="22"/>
          <w:szCs w:val="22"/>
          <w:lang w:eastAsia="sl-SI"/>
        </w:rPr>
      </w:pPr>
      <w:r w:rsidRPr="00923A39">
        <w:rPr>
          <w:rFonts w:ascii="Arial" w:eastAsia="Times New Roman" w:hAnsi="Arial" w:cs="Arial"/>
          <w:b/>
          <w:bCs/>
          <w:iCs/>
          <w:sz w:val="22"/>
          <w:szCs w:val="22"/>
          <w:lang w:eastAsia="sl-SI"/>
        </w:rPr>
        <w:t>OBVEZNOSTI POGODBENIH STRANK</w:t>
      </w:r>
    </w:p>
    <w:p w14:paraId="2645F22A" w14:textId="64680415" w:rsidR="002935CB" w:rsidRPr="000345C2" w:rsidRDefault="002935CB" w:rsidP="00C6537E">
      <w:pPr>
        <w:ind w:left="0"/>
        <w:rPr>
          <w:rFonts w:ascii="Arial" w:eastAsia="Times New Roman" w:hAnsi="Arial" w:cs="Arial"/>
          <w:sz w:val="22"/>
          <w:szCs w:val="22"/>
          <w:lang w:eastAsia="sl-SI"/>
        </w:rPr>
      </w:pPr>
    </w:p>
    <w:p w14:paraId="057176C5" w14:textId="70649804" w:rsidR="002935CB" w:rsidRPr="000345C2" w:rsidRDefault="002935CB" w:rsidP="002935CB">
      <w:pPr>
        <w:ind w:left="0"/>
        <w:jc w:val="center"/>
        <w:rPr>
          <w:rFonts w:ascii="Arial" w:eastAsia="Times New Roman" w:hAnsi="Arial" w:cs="Arial"/>
          <w:b/>
          <w:bCs/>
          <w:i/>
          <w:iCs/>
          <w:sz w:val="22"/>
          <w:szCs w:val="22"/>
          <w:lang w:eastAsia="sl-SI"/>
        </w:rPr>
      </w:pPr>
      <w:r w:rsidRPr="000345C2">
        <w:rPr>
          <w:rFonts w:ascii="Arial" w:eastAsia="Times New Roman" w:hAnsi="Arial" w:cs="Arial"/>
          <w:b/>
          <w:bCs/>
          <w:i/>
          <w:iCs/>
          <w:sz w:val="22"/>
          <w:szCs w:val="22"/>
          <w:lang w:eastAsia="sl-SI"/>
        </w:rPr>
        <w:t>Obveznosti izvajalca</w:t>
      </w:r>
    </w:p>
    <w:p w14:paraId="50CA0148" w14:textId="70A005F0" w:rsidR="002935CB" w:rsidRPr="000345C2" w:rsidRDefault="002935CB" w:rsidP="00C6537E">
      <w:pPr>
        <w:ind w:left="0"/>
        <w:rPr>
          <w:rFonts w:ascii="Arial" w:eastAsia="Times New Roman" w:hAnsi="Arial" w:cs="Arial"/>
          <w:sz w:val="22"/>
          <w:szCs w:val="22"/>
          <w:lang w:eastAsia="sl-SI"/>
        </w:rPr>
      </w:pPr>
    </w:p>
    <w:p w14:paraId="5D7EBD1B" w14:textId="77777777" w:rsidR="002935CB" w:rsidRPr="000345C2" w:rsidRDefault="002935CB" w:rsidP="002935CB">
      <w:pPr>
        <w:pStyle w:val="Odstavekseznama"/>
        <w:numPr>
          <w:ilvl w:val="0"/>
          <w:numId w:val="6"/>
        </w:numPr>
        <w:jc w:val="center"/>
        <w:rPr>
          <w:rFonts w:ascii="Arial" w:eastAsia="Times New Roman" w:hAnsi="Arial" w:cs="Arial"/>
          <w:sz w:val="22"/>
          <w:szCs w:val="22"/>
          <w:lang w:eastAsia="sl-SI"/>
        </w:rPr>
      </w:pPr>
      <w:r w:rsidRPr="000345C2">
        <w:rPr>
          <w:rFonts w:ascii="Arial" w:eastAsia="Times New Roman" w:hAnsi="Arial" w:cs="Arial"/>
          <w:sz w:val="22"/>
          <w:szCs w:val="22"/>
          <w:lang w:eastAsia="sl-SI"/>
        </w:rPr>
        <w:t>člen</w:t>
      </w:r>
    </w:p>
    <w:p w14:paraId="4610BFC6" w14:textId="0B99E4E0" w:rsidR="002935CB" w:rsidRPr="000345C2" w:rsidRDefault="002935CB" w:rsidP="00C6537E">
      <w:pPr>
        <w:ind w:left="0"/>
        <w:rPr>
          <w:rFonts w:ascii="Arial" w:eastAsia="Times New Roman" w:hAnsi="Arial" w:cs="Arial"/>
          <w:sz w:val="22"/>
          <w:szCs w:val="22"/>
          <w:lang w:eastAsia="sl-SI"/>
        </w:rPr>
      </w:pPr>
    </w:p>
    <w:p w14:paraId="444BBA24" w14:textId="77777777" w:rsidR="002935CB" w:rsidRPr="000345C2" w:rsidRDefault="002935CB" w:rsidP="002935CB">
      <w:pPr>
        <w:ind w:left="0"/>
        <w:rPr>
          <w:rFonts w:ascii="Arial" w:eastAsia="Times New Roman" w:hAnsi="Arial" w:cs="Arial"/>
          <w:sz w:val="22"/>
          <w:szCs w:val="22"/>
          <w:lang w:eastAsia="sl-SI"/>
        </w:rPr>
      </w:pPr>
      <w:r w:rsidRPr="000345C2">
        <w:rPr>
          <w:rFonts w:ascii="Arial" w:eastAsia="Times New Roman" w:hAnsi="Arial" w:cs="Arial"/>
          <w:sz w:val="22"/>
          <w:szCs w:val="22"/>
          <w:lang w:eastAsia="sl-SI"/>
        </w:rPr>
        <w:t xml:space="preserve">Izvajalec se naročniku zavezuje, da bo po pravilih stroke in s skrbnostjo dobrega strokovnjaka: </w:t>
      </w:r>
    </w:p>
    <w:p w14:paraId="2830CC0C" w14:textId="69282D88" w:rsidR="002935CB" w:rsidRPr="000345C2" w:rsidRDefault="002935CB" w:rsidP="002935CB">
      <w:pPr>
        <w:pStyle w:val="Odstavekseznama"/>
        <w:numPr>
          <w:ilvl w:val="0"/>
          <w:numId w:val="18"/>
        </w:numPr>
        <w:rPr>
          <w:rFonts w:ascii="Arial" w:eastAsia="Times New Roman" w:hAnsi="Arial" w:cs="Arial"/>
          <w:sz w:val="22"/>
          <w:szCs w:val="22"/>
          <w:lang w:eastAsia="sl-SI"/>
        </w:rPr>
      </w:pPr>
      <w:r w:rsidRPr="000345C2">
        <w:rPr>
          <w:rFonts w:ascii="Arial" w:eastAsia="Times New Roman" w:hAnsi="Arial" w:cs="Arial"/>
          <w:sz w:val="22"/>
          <w:szCs w:val="22"/>
          <w:lang w:eastAsia="sl-SI"/>
        </w:rPr>
        <w:t xml:space="preserve">opravil </w:t>
      </w:r>
      <w:r w:rsidR="00B34A61">
        <w:rPr>
          <w:rFonts w:ascii="Arial" w:eastAsia="Times New Roman" w:hAnsi="Arial" w:cs="Arial"/>
          <w:sz w:val="22"/>
          <w:szCs w:val="22"/>
          <w:lang w:eastAsia="sl-SI"/>
        </w:rPr>
        <w:t xml:space="preserve">vse </w:t>
      </w:r>
      <w:r w:rsidRPr="000345C2">
        <w:rPr>
          <w:rFonts w:ascii="Arial" w:eastAsia="Times New Roman" w:hAnsi="Arial" w:cs="Arial"/>
          <w:sz w:val="22"/>
          <w:szCs w:val="22"/>
          <w:lang w:eastAsia="sl-SI"/>
        </w:rPr>
        <w:t xml:space="preserve">dejavnosti, potrebne za </w:t>
      </w:r>
      <w:r w:rsidR="00EC57D7">
        <w:rPr>
          <w:rFonts w:ascii="Arial" w:eastAsia="Times New Roman" w:hAnsi="Arial" w:cs="Arial"/>
          <w:sz w:val="22"/>
          <w:szCs w:val="22"/>
          <w:lang w:eastAsia="sl-SI"/>
        </w:rPr>
        <w:t>ureditev dokumentarnega gradiva</w:t>
      </w:r>
      <w:r w:rsidRPr="000345C2">
        <w:rPr>
          <w:rFonts w:ascii="Arial" w:eastAsia="Times New Roman" w:hAnsi="Arial" w:cs="Arial"/>
          <w:sz w:val="22"/>
          <w:szCs w:val="22"/>
          <w:lang w:eastAsia="sl-SI"/>
        </w:rPr>
        <w:t xml:space="preserve"> na lokaciji naročnika</w:t>
      </w:r>
      <w:r w:rsidR="00E273CD">
        <w:rPr>
          <w:rFonts w:ascii="Arial" w:eastAsia="Times New Roman" w:hAnsi="Arial" w:cs="Arial"/>
          <w:sz w:val="22"/>
          <w:szCs w:val="22"/>
          <w:lang w:eastAsia="sl-SI"/>
        </w:rPr>
        <w:t xml:space="preserve"> oz</w:t>
      </w:r>
      <w:r w:rsidR="00B34A61">
        <w:rPr>
          <w:rFonts w:ascii="Arial" w:eastAsia="Times New Roman" w:hAnsi="Arial" w:cs="Arial"/>
          <w:sz w:val="22"/>
          <w:szCs w:val="22"/>
          <w:lang w:eastAsia="sl-SI"/>
        </w:rPr>
        <w:t>iroma</w:t>
      </w:r>
      <w:r w:rsidR="00E273CD">
        <w:rPr>
          <w:rFonts w:ascii="Arial" w:eastAsia="Times New Roman" w:hAnsi="Arial" w:cs="Arial"/>
          <w:sz w:val="22"/>
          <w:szCs w:val="22"/>
          <w:lang w:eastAsia="sl-SI"/>
        </w:rPr>
        <w:t xml:space="preserve"> drugi lokaciji, vendar z upoštevanjem, da se dokumentarno gradivo hrani v ustreznih prostorih, zavarovano pred vlomom, požarom, vodo, biološkimi, kemičnimi, fizikalnimi in drugimi škodljivimi vplivi, kar pomeni varovanje pred izgubo in stalno zagotavljanje dostopa zgolj pooblaščenim uporabnikom ves čas trajanja </w:t>
      </w:r>
      <w:r w:rsidR="00E273CD">
        <w:rPr>
          <w:rFonts w:ascii="Arial" w:eastAsia="Times New Roman" w:hAnsi="Arial" w:cs="Arial"/>
          <w:sz w:val="22"/>
          <w:szCs w:val="22"/>
          <w:lang w:eastAsia="sl-SI"/>
        </w:rPr>
        <w:lastRenderedPageBreak/>
        <w:t>opravljanja storitve, kar obsega nespremenljivost in neokrnjenost ter urejenost tega gradiva</w:t>
      </w:r>
      <w:r w:rsidRPr="000345C2">
        <w:rPr>
          <w:rFonts w:ascii="Arial" w:eastAsia="Times New Roman" w:hAnsi="Arial" w:cs="Arial"/>
          <w:sz w:val="22"/>
          <w:szCs w:val="22"/>
          <w:lang w:eastAsia="sl-SI"/>
        </w:rPr>
        <w:t>,</w:t>
      </w:r>
    </w:p>
    <w:p w14:paraId="7310C172" w14:textId="3BF72510" w:rsidR="002935CB" w:rsidRDefault="00EC57D7" w:rsidP="002935CB">
      <w:pPr>
        <w:pStyle w:val="Odstavekseznama"/>
        <w:numPr>
          <w:ilvl w:val="0"/>
          <w:numId w:val="18"/>
        </w:numPr>
        <w:rPr>
          <w:rFonts w:ascii="Arial" w:eastAsia="Times New Roman" w:hAnsi="Arial" w:cs="Arial"/>
          <w:sz w:val="22"/>
          <w:szCs w:val="22"/>
          <w:lang w:eastAsia="sl-SI"/>
        </w:rPr>
      </w:pPr>
      <w:r>
        <w:rPr>
          <w:rFonts w:ascii="Arial" w:eastAsia="Times New Roman" w:hAnsi="Arial" w:cs="Arial"/>
          <w:sz w:val="22"/>
          <w:szCs w:val="22"/>
          <w:lang w:eastAsia="sl-SI"/>
        </w:rPr>
        <w:t>izvedel postopek odbiranja arhivskega gradiva iz dokumentarnega gradiva izpred nastanka Občine Trebnje (pred letom 1994)</w:t>
      </w:r>
      <w:r w:rsidR="002935CB" w:rsidRPr="000345C2">
        <w:rPr>
          <w:rFonts w:ascii="Arial" w:eastAsia="Times New Roman" w:hAnsi="Arial" w:cs="Arial"/>
          <w:sz w:val="22"/>
          <w:szCs w:val="22"/>
          <w:lang w:eastAsia="sl-SI"/>
        </w:rPr>
        <w:t>,</w:t>
      </w:r>
    </w:p>
    <w:p w14:paraId="7239B4A1" w14:textId="52B6D7DD" w:rsidR="00EC57D7" w:rsidRPr="000345C2" w:rsidRDefault="00EC57D7" w:rsidP="002935CB">
      <w:pPr>
        <w:pStyle w:val="Odstavekseznama"/>
        <w:numPr>
          <w:ilvl w:val="0"/>
          <w:numId w:val="18"/>
        </w:numPr>
        <w:rPr>
          <w:rFonts w:ascii="Arial" w:eastAsia="Times New Roman" w:hAnsi="Arial" w:cs="Arial"/>
          <w:sz w:val="22"/>
          <w:szCs w:val="22"/>
          <w:lang w:eastAsia="sl-SI"/>
        </w:rPr>
      </w:pPr>
      <w:r>
        <w:rPr>
          <w:rFonts w:ascii="Arial" w:eastAsia="Times New Roman" w:hAnsi="Arial" w:cs="Arial"/>
          <w:sz w:val="22"/>
          <w:szCs w:val="22"/>
          <w:lang w:eastAsia="sl-SI"/>
        </w:rPr>
        <w:t>po izdelavi prevzemnega popisa, ki ga dokončno potrdi pristojni arhiv, izroči arhivsko gradivo arhivu v fizični obliki in ustrezno tehnično opremljeno,</w:t>
      </w:r>
    </w:p>
    <w:p w14:paraId="64DA317E" w14:textId="4567AD45" w:rsidR="002935CB" w:rsidRPr="000345C2" w:rsidRDefault="002935CB" w:rsidP="002935CB">
      <w:pPr>
        <w:pStyle w:val="Odstavekseznama"/>
        <w:numPr>
          <w:ilvl w:val="0"/>
          <w:numId w:val="18"/>
        </w:numPr>
        <w:rPr>
          <w:rFonts w:ascii="Arial" w:eastAsia="Times New Roman" w:hAnsi="Arial" w:cs="Arial"/>
          <w:sz w:val="22"/>
          <w:szCs w:val="22"/>
          <w:lang w:eastAsia="sl-SI"/>
        </w:rPr>
      </w:pPr>
      <w:r w:rsidRPr="000345C2">
        <w:rPr>
          <w:rFonts w:ascii="Arial" w:eastAsia="Times New Roman" w:hAnsi="Arial" w:cs="Arial"/>
          <w:sz w:val="22"/>
          <w:szCs w:val="22"/>
          <w:lang w:eastAsia="sl-SI"/>
        </w:rPr>
        <w:t>učinkovito in brez zamud izpolnjeval vse svoje obveznosti</w:t>
      </w:r>
      <w:r w:rsidR="00F31F16">
        <w:rPr>
          <w:rFonts w:ascii="Arial" w:eastAsia="Times New Roman" w:hAnsi="Arial" w:cs="Arial"/>
          <w:sz w:val="22"/>
          <w:szCs w:val="22"/>
          <w:lang w:eastAsia="sl-SI"/>
        </w:rPr>
        <w:t>, kot jih opredeljuje ta pogodba in Razpisna dokumentacija kot njen sestavni del</w:t>
      </w:r>
      <w:r w:rsidR="00EC57D7">
        <w:rPr>
          <w:rFonts w:ascii="Arial" w:eastAsia="Times New Roman" w:hAnsi="Arial" w:cs="Arial"/>
          <w:sz w:val="22"/>
          <w:szCs w:val="22"/>
          <w:lang w:eastAsia="sl-SI"/>
        </w:rPr>
        <w:t>.</w:t>
      </w:r>
    </w:p>
    <w:p w14:paraId="4210C184" w14:textId="4801E1F4" w:rsidR="002935CB" w:rsidRPr="000345C2" w:rsidRDefault="002935CB" w:rsidP="00C6537E">
      <w:pPr>
        <w:ind w:left="0"/>
        <w:rPr>
          <w:rFonts w:ascii="Arial" w:eastAsia="Times New Roman" w:hAnsi="Arial" w:cs="Arial"/>
          <w:sz w:val="22"/>
          <w:szCs w:val="22"/>
          <w:lang w:eastAsia="sl-SI"/>
        </w:rPr>
      </w:pPr>
    </w:p>
    <w:p w14:paraId="0B463BDD" w14:textId="77777777" w:rsidR="002935CB" w:rsidRPr="000345C2" w:rsidRDefault="002935CB" w:rsidP="00C6537E">
      <w:pPr>
        <w:ind w:left="0"/>
        <w:rPr>
          <w:rFonts w:ascii="Arial" w:eastAsia="Times New Roman" w:hAnsi="Arial" w:cs="Arial"/>
          <w:sz w:val="22"/>
          <w:szCs w:val="22"/>
          <w:lang w:eastAsia="sl-SI"/>
        </w:rPr>
      </w:pPr>
    </w:p>
    <w:p w14:paraId="0800E0E8" w14:textId="6C6A606B" w:rsidR="002935CB" w:rsidRPr="000345C2" w:rsidRDefault="002935CB" w:rsidP="002935CB">
      <w:pPr>
        <w:ind w:left="0"/>
        <w:jc w:val="center"/>
        <w:rPr>
          <w:rFonts w:ascii="Arial" w:eastAsia="Times New Roman" w:hAnsi="Arial" w:cs="Arial"/>
          <w:b/>
          <w:bCs/>
          <w:i/>
          <w:iCs/>
          <w:sz w:val="22"/>
          <w:szCs w:val="22"/>
          <w:lang w:eastAsia="sl-SI"/>
        </w:rPr>
      </w:pPr>
      <w:r w:rsidRPr="000345C2">
        <w:rPr>
          <w:rFonts w:ascii="Arial" w:eastAsia="Times New Roman" w:hAnsi="Arial" w:cs="Arial"/>
          <w:b/>
          <w:bCs/>
          <w:i/>
          <w:iCs/>
          <w:sz w:val="22"/>
          <w:szCs w:val="22"/>
          <w:lang w:eastAsia="sl-SI"/>
        </w:rPr>
        <w:t>Obveznosti naročnika</w:t>
      </w:r>
    </w:p>
    <w:p w14:paraId="7C3F3D14" w14:textId="211733C9" w:rsidR="002935CB" w:rsidRPr="000345C2" w:rsidRDefault="002935CB" w:rsidP="00C6537E">
      <w:pPr>
        <w:ind w:left="0"/>
        <w:rPr>
          <w:rFonts w:ascii="Arial" w:eastAsia="Times New Roman" w:hAnsi="Arial" w:cs="Arial"/>
          <w:sz w:val="22"/>
          <w:szCs w:val="22"/>
          <w:lang w:eastAsia="sl-SI"/>
        </w:rPr>
      </w:pPr>
    </w:p>
    <w:p w14:paraId="01A4DDB6" w14:textId="77777777" w:rsidR="002935CB" w:rsidRPr="000345C2" w:rsidRDefault="002935CB" w:rsidP="002935CB">
      <w:pPr>
        <w:pStyle w:val="Odstavekseznama"/>
        <w:numPr>
          <w:ilvl w:val="0"/>
          <w:numId w:val="6"/>
        </w:numPr>
        <w:jc w:val="center"/>
        <w:rPr>
          <w:rFonts w:ascii="Arial" w:eastAsia="Times New Roman" w:hAnsi="Arial" w:cs="Arial"/>
          <w:sz w:val="22"/>
          <w:szCs w:val="22"/>
          <w:lang w:eastAsia="sl-SI"/>
        </w:rPr>
      </w:pPr>
      <w:r w:rsidRPr="000345C2">
        <w:rPr>
          <w:rFonts w:ascii="Arial" w:eastAsia="Times New Roman" w:hAnsi="Arial" w:cs="Arial"/>
          <w:sz w:val="22"/>
          <w:szCs w:val="22"/>
          <w:lang w:eastAsia="sl-SI"/>
        </w:rPr>
        <w:t>člen</w:t>
      </w:r>
    </w:p>
    <w:p w14:paraId="5CB6E857" w14:textId="3B0F6BF8" w:rsidR="002935CB" w:rsidRPr="000345C2" w:rsidRDefault="002935CB" w:rsidP="00C6537E">
      <w:pPr>
        <w:ind w:left="0"/>
        <w:rPr>
          <w:rFonts w:ascii="Arial" w:eastAsia="Times New Roman" w:hAnsi="Arial" w:cs="Arial"/>
          <w:sz w:val="22"/>
          <w:szCs w:val="22"/>
          <w:lang w:eastAsia="sl-SI"/>
        </w:rPr>
      </w:pPr>
    </w:p>
    <w:p w14:paraId="6D838C0D" w14:textId="77777777" w:rsidR="002935CB" w:rsidRPr="000345C2" w:rsidRDefault="002935CB" w:rsidP="002935CB">
      <w:pPr>
        <w:ind w:left="0"/>
        <w:rPr>
          <w:rFonts w:ascii="Arial" w:eastAsia="Times New Roman" w:hAnsi="Arial" w:cs="Arial"/>
          <w:sz w:val="22"/>
          <w:szCs w:val="22"/>
          <w:lang w:eastAsia="sl-SI"/>
        </w:rPr>
      </w:pPr>
      <w:r w:rsidRPr="000345C2">
        <w:rPr>
          <w:rFonts w:ascii="Arial" w:eastAsia="Times New Roman" w:hAnsi="Arial" w:cs="Arial"/>
          <w:sz w:val="22"/>
          <w:szCs w:val="22"/>
          <w:lang w:eastAsia="sl-SI"/>
        </w:rPr>
        <w:t xml:space="preserve">Naročnik se obvezuje, da bo: </w:t>
      </w:r>
    </w:p>
    <w:p w14:paraId="6AA0BA9E" w14:textId="2DB5C8DB" w:rsidR="002935CB" w:rsidRPr="000345C2" w:rsidRDefault="002935CB" w:rsidP="002935CB">
      <w:pPr>
        <w:pStyle w:val="Odstavekseznama"/>
        <w:numPr>
          <w:ilvl w:val="0"/>
          <w:numId w:val="19"/>
        </w:numPr>
        <w:rPr>
          <w:rFonts w:ascii="Arial" w:eastAsia="Times New Roman" w:hAnsi="Arial" w:cs="Arial"/>
          <w:sz w:val="22"/>
          <w:szCs w:val="22"/>
          <w:lang w:eastAsia="sl-SI"/>
        </w:rPr>
      </w:pPr>
      <w:r w:rsidRPr="000345C2">
        <w:rPr>
          <w:rFonts w:ascii="Arial" w:eastAsia="Times New Roman" w:hAnsi="Arial" w:cs="Arial"/>
          <w:sz w:val="22"/>
          <w:szCs w:val="22"/>
          <w:lang w:eastAsia="sl-SI"/>
        </w:rPr>
        <w:t xml:space="preserve">redno izpolnjeval finančne obveznosti, nastale po tej pogodbi, </w:t>
      </w:r>
    </w:p>
    <w:p w14:paraId="0E24E597" w14:textId="091B9A7C" w:rsidR="002935CB" w:rsidRPr="000345C2" w:rsidRDefault="002935CB" w:rsidP="002935CB">
      <w:pPr>
        <w:pStyle w:val="Odstavekseznama"/>
        <w:numPr>
          <w:ilvl w:val="0"/>
          <w:numId w:val="19"/>
        </w:numPr>
        <w:rPr>
          <w:rFonts w:ascii="Arial" w:eastAsia="Times New Roman" w:hAnsi="Arial" w:cs="Arial"/>
          <w:sz w:val="22"/>
          <w:szCs w:val="22"/>
          <w:lang w:eastAsia="sl-SI"/>
        </w:rPr>
      </w:pPr>
      <w:r w:rsidRPr="000345C2">
        <w:rPr>
          <w:rFonts w:ascii="Arial" w:eastAsia="Times New Roman" w:hAnsi="Arial" w:cs="Arial"/>
          <w:sz w:val="22"/>
          <w:szCs w:val="22"/>
          <w:lang w:eastAsia="sl-SI"/>
        </w:rPr>
        <w:t xml:space="preserve">v okviru lastnih varnostnih predpisov poskrbel za nemoten dostop delavcev izvajalca do </w:t>
      </w:r>
      <w:r w:rsidR="002C55D3">
        <w:rPr>
          <w:rFonts w:ascii="Arial" w:eastAsia="Times New Roman" w:hAnsi="Arial" w:cs="Arial"/>
          <w:sz w:val="22"/>
          <w:szCs w:val="22"/>
          <w:lang w:eastAsia="sl-SI"/>
        </w:rPr>
        <w:t>dokumentarnega gradiva</w:t>
      </w:r>
      <w:r w:rsidRPr="000345C2">
        <w:rPr>
          <w:rFonts w:ascii="Arial" w:eastAsia="Times New Roman" w:hAnsi="Arial" w:cs="Arial"/>
          <w:sz w:val="22"/>
          <w:szCs w:val="22"/>
          <w:lang w:eastAsia="sl-SI"/>
        </w:rPr>
        <w:t xml:space="preserve">, ki je predmet </w:t>
      </w:r>
      <w:r w:rsidR="00D81021">
        <w:rPr>
          <w:rFonts w:ascii="Arial" w:eastAsia="Times New Roman" w:hAnsi="Arial" w:cs="Arial"/>
          <w:sz w:val="22"/>
          <w:szCs w:val="22"/>
          <w:lang w:eastAsia="sl-SI"/>
        </w:rPr>
        <w:t>ureditve in odbiranja</w:t>
      </w:r>
      <w:r w:rsidRPr="000345C2">
        <w:rPr>
          <w:rFonts w:ascii="Arial" w:eastAsia="Times New Roman" w:hAnsi="Arial" w:cs="Arial"/>
          <w:sz w:val="22"/>
          <w:szCs w:val="22"/>
          <w:lang w:eastAsia="sl-SI"/>
        </w:rPr>
        <w:t xml:space="preserve"> po tej pogodbi, </w:t>
      </w:r>
    </w:p>
    <w:p w14:paraId="59ADE016" w14:textId="0CD0C65A" w:rsidR="002935CB" w:rsidRPr="000345C2" w:rsidRDefault="002935CB" w:rsidP="002935CB">
      <w:pPr>
        <w:pStyle w:val="Odstavekseznama"/>
        <w:numPr>
          <w:ilvl w:val="0"/>
          <w:numId w:val="19"/>
        </w:numPr>
        <w:rPr>
          <w:rFonts w:ascii="Arial" w:eastAsia="Times New Roman" w:hAnsi="Arial" w:cs="Arial"/>
          <w:sz w:val="22"/>
          <w:szCs w:val="22"/>
          <w:lang w:eastAsia="sl-SI"/>
        </w:rPr>
      </w:pPr>
      <w:r w:rsidRPr="000345C2">
        <w:rPr>
          <w:rFonts w:ascii="Arial" w:eastAsia="Times New Roman" w:hAnsi="Arial" w:cs="Arial"/>
          <w:sz w:val="22"/>
          <w:szCs w:val="22"/>
          <w:lang w:eastAsia="sl-SI"/>
        </w:rPr>
        <w:t>na zahtevo izvajalca omogočil sodelovanje kontaktne osebe in drugega naročnikovega osebja.</w:t>
      </w:r>
    </w:p>
    <w:p w14:paraId="3CAA9195" w14:textId="769FC2FD" w:rsidR="002935CB" w:rsidRPr="000345C2" w:rsidRDefault="002935CB" w:rsidP="00C6537E">
      <w:pPr>
        <w:ind w:left="0"/>
        <w:rPr>
          <w:rFonts w:ascii="Arial" w:eastAsia="Times New Roman" w:hAnsi="Arial" w:cs="Arial"/>
          <w:sz w:val="22"/>
          <w:szCs w:val="22"/>
          <w:lang w:eastAsia="sl-SI"/>
        </w:rPr>
      </w:pPr>
    </w:p>
    <w:p w14:paraId="6A085726" w14:textId="5D0434BB" w:rsidR="002935CB" w:rsidRPr="000345C2" w:rsidRDefault="002935CB" w:rsidP="00C6537E">
      <w:pPr>
        <w:ind w:left="0"/>
        <w:rPr>
          <w:rFonts w:ascii="Arial" w:eastAsia="Times New Roman" w:hAnsi="Arial" w:cs="Arial"/>
          <w:sz w:val="22"/>
          <w:szCs w:val="22"/>
          <w:lang w:eastAsia="sl-SI"/>
        </w:rPr>
      </w:pPr>
    </w:p>
    <w:p w14:paraId="5859C542" w14:textId="5A9B26D8" w:rsidR="001604F2" w:rsidRPr="000345C2" w:rsidRDefault="001604F2" w:rsidP="001604F2">
      <w:pPr>
        <w:pStyle w:val="Odstavekseznama"/>
        <w:numPr>
          <w:ilvl w:val="0"/>
          <w:numId w:val="5"/>
        </w:numPr>
        <w:jc w:val="center"/>
        <w:rPr>
          <w:rFonts w:ascii="Arial" w:eastAsia="Times New Roman" w:hAnsi="Arial" w:cs="Arial"/>
          <w:b/>
          <w:bCs/>
          <w:iCs/>
          <w:sz w:val="22"/>
          <w:szCs w:val="22"/>
          <w:lang w:eastAsia="sl-SI"/>
        </w:rPr>
      </w:pPr>
      <w:bookmarkStart w:id="0" w:name="_Hlk74826867"/>
      <w:r w:rsidRPr="000345C2">
        <w:rPr>
          <w:rFonts w:ascii="Arial" w:eastAsia="Times New Roman" w:hAnsi="Arial" w:cs="Arial"/>
          <w:b/>
          <w:bCs/>
          <w:iCs/>
          <w:sz w:val="22"/>
          <w:szCs w:val="22"/>
          <w:lang w:eastAsia="sl-SI"/>
        </w:rPr>
        <w:t>PLAČILNI POGOJI</w:t>
      </w:r>
    </w:p>
    <w:bookmarkEnd w:id="0"/>
    <w:p w14:paraId="2237417D" w14:textId="3CD80C30" w:rsidR="002935CB" w:rsidRPr="000345C2" w:rsidRDefault="002935CB" w:rsidP="00C6537E">
      <w:pPr>
        <w:ind w:left="0"/>
        <w:rPr>
          <w:rFonts w:ascii="Arial" w:eastAsia="Times New Roman" w:hAnsi="Arial" w:cs="Arial"/>
          <w:sz w:val="22"/>
          <w:szCs w:val="22"/>
          <w:lang w:eastAsia="sl-SI"/>
        </w:rPr>
      </w:pPr>
    </w:p>
    <w:p w14:paraId="5185B300" w14:textId="77777777" w:rsidR="001604F2" w:rsidRPr="001F2DD2" w:rsidRDefault="001604F2" w:rsidP="001604F2">
      <w:pPr>
        <w:pStyle w:val="Odstavekseznama"/>
        <w:numPr>
          <w:ilvl w:val="0"/>
          <w:numId w:val="6"/>
        </w:numPr>
        <w:jc w:val="center"/>
        <w:rPr>
          <w:rFonts w:ascii="Arial" w:eastAsia="Times New Roman" w:hAnsi="Arial" w:cs="Arial"/>
          <w:sz w:val="22"/>
          <w:szCs w:val="22"/>
          <w:lang w:eastAsia="sl-SI"/>
        </w:rPr>
      </w:pPr>
      <w:r w:rsidRPr="001F2DD2">
        <w:rPr>
          <w:rFonts w:ascii="Arial" w:eastAsia="Times New Roman" w:hAnsi="Arial" w:cs="Arial"/>
          <w:sz w:val="22"/>
          <w:szCs w:val="22"/>
          <w:lang w:eastAsia="sl-SI"/>
        </w:rPr>
        <w:t>člen</w:t>
      </w:r>
    </w:p>
    <w:p w14:paraId="4CF90FD8" w14:textId="09E1B580" w:rsidR="002935CB" w:rsidRPr="001F2DD2" w:rsidRDefault="002935CB" w:rsidP="00C6537E">
      <w:pPr>
        <w:ind w:left="0"/>
        <w:rPr>
          <w:rFonts w:ascii="Arial" w:eastAsia="Times New Roman" w:hAnsi="Arial" w:cs="Arial"/>
          <w:sz w:val="22"/>
          <w:szCs w:val="22"/>
          <w:lang w:eastAsia="sl-SI"/>
        </w:rPr>
      </w:pPr>
    </w:p>
    <w:p w14:paraId="32FCB5C9" w14:textId="548404E6" w:rsidR="002935CB" w:rsidRPr="000345C2" w:rsidRDefault="001604F2" w:rsidP="00C6537E">
      <w:pPr>
        <w:ind w:left="0"/>
        <w:rPr>
          <w:rFonts w:ascii="Arial" w:eastAsia="Times New Roman" w:hAnsi="Arial" w:cs="Arial"/>
          <w:sz w:val="22"/>
          <w:szCs w:val="22"/>
          <w:lang w:eastAsia="sl-SI"/>
        </w:rPr>
      </w:pPr>
      <w:r w:rsidRPr="001F2DD2">
        <w:rPr>
          <w:rFonts w:ascii="Arial" w:eastAsia="Times New Roman" w:hAnsi="Arial" w:cs="Arial"/>
          <w:sz w:val="22"/>
          <w:szCs w:val="22"/>
          <w:lang w:eastAsia="sl-SI"/>
        </w:rPr>
        <w:t>Naročnik bo sredstva za storitve, ki jih zanj po tej pogodbi opravi izvajalec, nakazoval na transakcijski račun izvajalca SI56 _______________________________, odprt pri __________________, na podlagi izdanega in s strani izvajalca posredovanega e-računa. E-račun je potrebno posredovati preko spletne aplikacije UJP net.</w:t>
      </w:r>
    </w:p>
    <w:p w14:paraId="7C12E7B7" w14:textId="7C505D60" w:rsidR="002935CB" w:rsidRPr="000345C2" w:rsidRDefault="002935CB" w:rsidP="00C6537E">
      <w:pPr>
        <w:ind w:left="0"/>
        <w:rPr>
          <w:rFonts w:ascii="Arial" w:eastAsia="Times New Roman" w:hAnsi="Arial" w:cs="Arial"/>
          <w:sz w:val="22"/>
          <w:szCs w:val="22"/>
          <w:lang w:eastAsia="sl-SI"/>
        </w:rPr>
      </w:pPr>
    </w:p>
    <w:p w14:paraId="321B1C7E" w14:textId="5520E7E9" w:rsidR="002935CB" w:rsidRPr="000345C2" w:rsidRDefault="002935CB" w:rsidP="00C6537E">
      <w:pPr>
        <w:ind w:left="0"/>
        <w:rPr>
          <w:rFonts w:ascii="Arial" w:eastAsia="Times New Roman" w:hAnsi="Arial" w:cs="Arial"/>
          <w:sz w:val="22"/>
          <w:szCs w:val="22"/>
          <w:lang w:eastAsia="sl-SI"/>
        </w:rPr>
      </w:pPr>
    </w:p>
    <w:p w14:paraId="221CDCB3" w14:textId="77777777" w:rsidR="001604F2" w:rsidRPr="000345C2" w:rsidRDefault="001604F2" w:rsidP="001604F2">
      <w:pPr>
        <w:pStyle w:val="Odstavekseznama"/>
        <w:numPr>
          <w:ilvl w:val="0"/>
          <w:numId w:val="6"/>
        </w:numPr>
        <w:jc w:val="center"/>
        <w:rPr>
          <w:rFonts w:ascii="Arial" w:eastAsia="Times New Roman" w:hAnsi="Arial" w:cs="Arial"/>
          <w:sz w:val="22"/>
          <w:szCs w:val="22"/>
          <w:lang w:eastAsia="sl-SI"/>
        </w:rPr>
      </w:pPr>
      <w:r w:rsidRPr="000345C2">
        <w:rPr>
          <w:rFonts w:ascii="Arial" w:eastAsia="Times New Roman" w:hAnsi="Arial" w:cs="Arial"/>
          <w:sz w:val="22"/>
          <w:szCs w:val="22"/>
          <w:lang w:eastAsia="sl-SI"/>
        </w:rPr>
        <w:t>člen</w:t>
      </w:r>
    </w:p>
    <w:p w14:paraId="17E51F56" w14:textId="4BEFEF4C" w:rsidR="002935CB" w:rsidRPr="000345C2" w:rsidRDefault="002935CB" w:rsidP="00C6537E">
      <w:pPr>
        <w:ind w:left="0"/>
        <w:rPr>
          <w:rFonts w:ascii="Arial" w:eastAsia="Times New Roman" w:hAnsi="Arial" w:cs="Arial"/>
          <w:sz w:val="22"/>
          <w:szCs w:val="22"/>
          <w:lang w:eastAsia="sl-SI"/>
        </w:rPr>
      </w:pPr>
    </w:p>
    <w:p w14:paraId="19A77B5E" w14:textId="65936052" w:rsidR="001604F2" w:rsidRPr="005E4EFF" w:rsidRDefault="007E1FB2" w:rsidP="001604F2">
      <w:pPr>
        <w:ind w:left="-5"/>
        <w:rPr>
          <w:rFonts w:ascii="Arial" w:eastAsia="Times New Roman" w:hAnsi="Arial" w:cs="Arial"/>
          <w:sz w:val="22"/>
          <w:szCs w:val="22"/>
          <w:lang w:eastAsia="sl-SI"/>
        </w:rPr>
      </w:pPr>
      <w:r w:rsidRPr="007E1FB2">
        <w:rPr>
          <w:rFonts w:ascii="Arial" w:eastAsia="Times New Roman" w:hAnsi="Arial" w:cs="Arial"/>
          <w:sz w:val="22"/>
          <w:szCs w:val="22"/>
          <w:lang w:eastAsia="sl-SI"/>
        </w:rPr>
        <w:t xml:space="preserve">Obračun se izvrši glede </w:t>
      </w:r>
      <w:r w:rsidRPr="005E4EFF">
        <w:rPr>
          <w:rFonts w:ascii="Arial" w:eastAsia="Times New Roman" w:hAnsi="Arial" w:cs="Arial"/>
          <w:sz w:val="22"/>
          <w:szCs w:val="22"/>
          <w:lang w:eastAsia="sl-SI"/>
        </w:rPr>
        <w:t>na dejansko opravljen obseg pogodbenih del</w:t>
      </w:r>
      <w:r w:rsidR="00323DE8" w:rsidRPr="005E4EFF">
        <w:rPr>
          <w:rFonts w:ascii="Arial" w:eastAsia="Times New Roman" w:hAnsi="Arial" w:cs="Arial"/>
          <w:sz w:val="22"/>
          <w:szCs w:val="22"/>
          <w:lang w:eastAsia="sl-SI"/>
        </w:rPr>
        <w:t xml:space="preserve">, to je glede na </w:t>
      </w:r>
      <w:r w:rsidRPr="005E4EFF">
        <w:rPr>
          <w:rFonts w:ascii="Arial" w:eastAsia="Times New Roman" w:hAnsi="Arial" w:cs="Arial"/>
          <w:sz w:val="22"/>
          <w:szCs w:val="22"/>
          <w:lang w:eastAsia="sl-SI"/>
        </w:rPr>
        <w:t>število enot – tekočih metrov dokumentarnega gradiva, prevzetega v nadaljnjo obdelavo</w:t>
      </w:r>
      <w:r w:rsidR="00323DE8" w:rsidRPr="005E4EFF">
        <w:rPr>
          <w:rFonts w:ascii="Arial" w:eastAsia="Times New Roman" w:hAnsi="Arial" w:cs="Arial"/>
          <w:sz w:val="22"/>
          <w:szCs w:val="22"/>
          <w:lang w:eastAsia="sl-SI"/>
        </w:rPr>
        <w:t xml:space="preserve"> v skladu z določili te pogodbe in njenih sestavnih delov</w:t>
      </w:r>
      <w:r w:rsidRPr="005E4EFF">
        <w:rPr>
          <w:rFonts w:ascii="Arial" w:eastAsia="Times New Roman" w:hAnsi="Arial" w:cs="Arial"/>
          <w:sz w:val="22"/>
          <w:szCs w:val="22"/>
          <w:lang w:eastAsia="sl-SI"/>
        </w:rPr>
        <w:t>.</w:t>
      </w:r>
    </w:p>
    <w:p w14:paraId="2FE8C7E8" w14:textId="77777777" w:rsidR="005E4EFF" w:rsidRPr="005E4EFF" w:rsidRDefault="005E4EFF" w:rsidP="001604F2">
      <w:pPr>
        <w:ind w:left="-5"/>
        <w:rPr>
          <w:rFonts w:ascii="Arial" w:eastAsia="Times New Roman" w:hAnsi="Arial" w:cs="Arial"/>
          <w:sz w:val="22"/>
          <w:szCs w:val="22"/>
          <w:lang w:eastAsia="sl-SI"/>
        </w:rPr>
      </w:pPr>
    </w:p>
    <w:p w14:paraId="1863A715" w14:textId="77777777" w:rsidR="005E4EFF" w:rsidRPr="005E4EFF" w:rsidRDefault="005E4EFF" w:rsidP="005E4EFF">
      <w:pPr>
        <w:ind w:left="-5"/>
        <w:rPr>
          <w:rFonts w:ascii="Arial" w:eastAsia="Times New Roman" w:hAnsi="Arial" w:cs="Arial"/>
          <w:sz w:val="22"/>
          <w:szCs w:val="22"/>
          <w:lang w:eastAsia="sl-SI"/>
        </w:rPr>
      </w:pPr>
      <w:r w:rsidRPr="00521127">
        <w:rPr>
          <w:rFonts w:ascii="Arial" w:eastAsia="Times New Roman" w:hAnsi="Arial" w:cs="Arial"/>
          <w:sz w:val="22"/>
          <w:szCs w:val="22"/>
          <w:lang w:eastAsia="sl-SI"/>
        </w:rPr>
        <w:t>Izvajalec izda e-račun po izvedbi vseh pogodbenih del.</w:t>
      </w:r>
      <w:r w:rsidRPr="005E4EFF">
        <w:rPr>
          <w:rFonts w:ascii="Arial" w:eastAsia="Times New Roman" w:hAnsi="Arial" w:cs="Arial"/>
          <w:sz w:val="22"/>
          <w:szCs w:val="22"/>
          <w:lang w:eastAsia="sl-SI"/>
        </w:rPr>
        <w:t xml:space="preserve"> </w:t>
      </w:r>
    </w:p>
    <w:p w14:paraId="4EBC1445" w14:textId="206276DB" w:rsidR="002935CB" w:rsidRPr="005E4EFF" w:rsidRDefault="002935CB" w:rsidP="00C6537E">
      <w:pPr>
        <w:ind w:left="0"/>
        <w:rPr>
          <w:rFonts w:ascii="Arial" w:eastAsia="Times New Roman" w:hAnsi="Arial" w:cs="Arial"/>
          <w:sz w:val="22"/>
          <w:szCs w:val="22"/>
          <w:lang w:eastAsia="sl-SI"/>
        </w:rPr>
      </w:pPr>
    </w:p>
    <w:p w14:paraId="484B7473" w14:textId="77777777" w:rsidR="001604F2" w:rsidRPr="005E4EFF" w:rsidRDefault="001604F2" w:rsidP="001604F2">
      <w:pPr>
        <w:pStyle w:val="Odstavekseznama"/>
        <w:numPr>
          <w:ilvl w:val="0"/>
          <w:numId w:val="6"/>
        </w:numPr>
        <w:jc w:val="center"/>
        <w:rPr>
          <w:rFonts w:ascii="Arial" w:eastAsia="Times New Roman" w:hAnsi="Arial" w:cs="Arial"/>
          <w:sz w:val="22"/>
          <w:szCs w:val="22"/>
          <w:lang w:eastAsia="sl-SI"/>
        </w:rPr>
      </w:pPr>
      <w:bookmarkStart w:id="1" w:name="_Hlk74826822"/>
      <w:r w:rsidRPr="005E4EFF">
        <w:rPr>
          <w:rFonts w:ascii="Arial" w:eastAsia="Times New Roman" w:hAnsi="Arial" w:cs="Arial"/>
          <w:sz w:val="22"/>
          <w:szCs w:val="22"/>
          <w:lang w:eastAsia="sl-SI"/>
        </w:rPr>
        <w:t>člen</w:t>
      </w:r>
    </w:p>
    <w:bookmarkEnd w:id="1"/>
    <w:p w14:paraId="7BC4CB84" w14:textId="47C076F9" w:rsidR="001604F2" w:rsidRPr="005E4EFF" w:rsidRDefault="001604F2" w:rsidP="00C6537E">
      <w:pPr>
        <w:ind w:left="0"/>
        <w:rPr>
          <w:rFonts w:ascii="Arial" w:eastAsia="Times New Roman" w:hAnsi="Arial" w:cs="Arial"/>
          <w:sz w:val="22"/>
          <w:szCs w:val="22"/>
          <w:lang w:eastAsia="sl-SI"/>
        </w:rPr>
      </w:pPr>
    </w:p>
    <w:p w14:paraId="6338BAC4" w14:textId="61E326D8" w:rsidR="001604F2" w:rsidRPr="005E4EFF" w:rsidRDefault="001604F2" w:rsidP="001604F2">
      <w:pPr>
        <w:spacing w:after="26"/>
        <w:ind w:left="-5"/>
        <w:rPr>
          <w:rFonts w:ascii="Arial" w:eastAsia="Times New Roman" w:hAnsi="Arial" w:cs="Arial"/>
          <w:sz w:val="22"/>
          <w:szCs w:val="22"/>
          <w:lang w:eastAsia="sl-SI"/>
        </w:rPr>
      </w:pPr>
      <w:r w:rsidRPr="005E4EFF">
        <w:rPr>
          <w:rFonts w:ascii="Arial" w:eastAsia="Times New Roman" w:hAnsi="Arial" w:cs="Arial"/>
          <w:sz w:val="22"/>
          <w:szCs w:val="22"/>
          <w:lang w:eastAsia="sl-SI"/>
        </w:rPr>
        <w:t xml:space="preserve">Naročnik se zaveže, da bo izvajalcu račun za opravljeno delo poravnal </w:t>
      </w:r>
      <w:r w:rsidR="00B55F0F" w:rsidRPr="005E4EFF">
        <w:rPr>
          <w:rFonts w:ascii="Arial" w:eastAsia="Times New Roman" w:hAnsi="Arial" w:cs="Arial"/>
          <w:sz w:val="22"/>
          <w:szCs w:val="22"/>
          <w:lang w:eastAsia="sl-SI"/>
        </w:rPr>
        <w:t xml:space="preserve">v roku </w:t>
      </w:r>
      <w:r w:rsidRPr="005E4EFF">
        <w:rPr>
          <w:rFonts w:ascii="Arial" w:eastAsia="Times New Roman" w:hAnsi="Arial" w:cs="Arial"/>
          <w:sz w:val="22"/>
          <w:szCs w:val="22"/>
          <w:lang w:eastAsia="sl-SI"/>
        </w:rPr>
        <w:t>30 dn</w:t>
      </w:r>
      <w:r w:rsidR="00B55F0F" w:rsidRPr="005E4EFF">
        <w:rPr>
          <w:rFonts w:ascii="Arial" w:eastAsia="Times New Roman" w:hAnsi="Arial" w:cs="Arial"/>
          <w:sz w:val="22"/>
          <w:szCs w:val="22"/>
          <w:lang w:eastAsia="sl-SI"/>
        </w:rPr>
        <w:t>i</w:t>
      </w:r>
      <w:r w:rsidRPr="005E4EFF">
        <w:rPr>
          <w:rFonts w:ascii="Arial" w:eastAsia="Times New Roman" w:hAnsi="Arial" w:cs="Arial"/>
          <w:sz w:val="22"/>
          <w:szCs w:val="22"/>
          <w:lang w:eastAsia="sl-SI"/>
        </w:rPr>
        <w:t xml:space="preserve"> od prejema e-računa. </w:t>
      </w:r>
    </w:p>
    <w:p w14:paraId="1261DD7A" w14:textId="77777777" w:rsidR="001604F2" w:rsidRPr="005E4EFF" w:rsidRDefault="001604F2" w:rsidP="001604F2">
      <w:pPr>
        <w:ind w:left="-5"/>
        <w:rPr>
          <w:rFonts w:ascii="Arial" w:eastAsia="Times New Roman" w:hAnsi="Arial" w:cs="Arial"/>
          <w:sz w:val="22"/>
          <w:szCs w:val="22"/>
          <w:lang w:eastAsia="sl-SI"/>
        </w:rPr>
      </w:pPr>
    </w:p>
    <w:p w14:paraId="26FA07BD" w14:textId="6B892F12" w:rsidR="0007686C" w:rsidRPr="005E4EFF" w:rsidRDefault="001604F2" w:rsidP="0007686C">
      <w:pPr>
        <w:ind w:left="-5"/>
        <w:rPr>
          <w:rFonts w:ascii="Arial" w:eastAsia="Times New Roman" w:hAnsi="Arial" w:cs="Arial"/>
          <w:sz w:val="22"/>
          <w:szCs w:val="22"/>
          <w:lang w:eastAsia="sl-SI"/>
        </w:rPr>
      </w:pPr>
      <w:r w:rsidRPr="005E4EFF">
        <w:rPr>
          <w:rFonts w:ascii="Arial" w:eastAsia="Times New Roman" w:hAnsi="Arial" w:cs="Arial"/>
          <w:sz w:val="22"/>
          <w:szCs w:val="22"/>
          <w:lang w:eastAsia="sl-SI"/>
        </w:rPr>
        <w:t xml:space="preserve">Sredstva za izvajanje te pogodbe </w:t>
      </w:r>
      <w:r w:rsidR="0007686C" w:rsidRPr="005E4EFF">
        <w:rPr>
          <w:rFonts w:ascii="Arial" w:eastAsia="Times New Roman" w:hAnsi="Arial" w:cs="Arial"/>
          <w:sz w:val="22"/>
          <w:szCs w:val="22"/>
          <w:lang w:eastAsia="sl-SI"/>
        </w:rPr>
        <w:t>do višine __________ EUR</w:t>
      </w:r>
      <w:r w:rsidR="00FD2B17" w:rsidRPr="005E4EFF">
        <w:rPr>
          <w:rFonts w:ascii="Arial" w:eastAsia="Times New Roman" w:hAnsi="Arial" w:cs="Arial"/>
          <w:sz w:val="22"/>
          <w:szCs w:val="22"/>
          <w:lang w:eastAsia="sl-SI"/>
        </w:rPr>
        <w:t xml:space="preserve"> (z DDV)</w:t>
      </w:r>
      <w:r w:rsidR="0007686C" w:rsidRPr="005E4EFF">
        <w:rPr>
          <w:rFonts w:ascii="Arial" w:eastAsia="Times New Roman" w:hAnsi="Arial" w:cs="Arial"/>
          <w:sz w:val="22"/>
          <w:szCs w:val="22"/>
          <w:lang w:eastAsia="sl-SI"/>
        </w:rPr>
        <w:t xml:space="preserve"> so zagotovljena na podlagi Odloka o proračunu Občine Trebnje za leto </w:t>
      </w:r>
      <w:r w:rsidR="00B55F0F" w:rsidRPr="005E4EFF">
        <w:rPr>
          <w:rFonts w:ascii="Arial" w:eastAsia="Times New Roman" w:hAnsi="Arial" w:cs="Arial"/>
          <w:sz w:val="22"/>
          <w:szCs w:val="22"/>
          <w:lang w:eastAsia="sl-SI"/>
        </w:rPr>
        <w:t>202</w:t>
      </w:r>
      <w:r w:rsidR="00FF0A0B" w:rsidRPr="005E4EFF">
        <w:rPr>
          <w:rFonts w:ascii="Arial" w:eastAsia="Times New Roman" w:hAnsi="Arial" w:cs="Arial"/>
          <w:sz w:val="22"/>
          <w:szCs w:val="22"/>
          <w:lang w:eastAsia="sl-SI"/>
        </w:rPr>
        <w:t>6</w:t>
      </w:r>
      <w:r w:rsidR="0007686C" w:rsidRPr="005E4EFF">
        <w:rPr>
          <w:rFonts w:ascii="Arial" w:eastAsia="Times New Roman" w:hAnsi="Arial" w:cs="Arial"/>
          <w:sz w:val="22"/>
          <w:szCs w:val="22"/>
          <w:lang w:eastAsia="sl-SI"/>
        </w:rPr>
        <w:t>, pod proračunsko postavko __________, konto __________.</w:t>
      </w:r>
    </w:p>
    <w:p w14:paraId="7AA839C3" w14:textId="77777777" w:rsidR="0007686C" w:rsidRPr="005E4EFF" w:rsidRDefault="0007686C" w:rsidP="0007686C">
      <w:pPr>
        <w:ind w:left="0"/>
        <w:rPr>
          <w:rFonts w:ascii="Arial" w:eastAsia="Times New Roman" w:hAnsi="Arial" w:cs="Arial"/>
          <w:sz w:val="22"/>
          <w:szCs w:val="22"/>
          <w:lang w:eastAsia="sl-SI"/>
        </w:rPr>
      </w:pPr>
    </w:p>
    <w:p w14:paraId="44E82F09" w14:textId="77777777" w:rsidR="0007686C" w:rsidRPr="005E4EFF" w:rsidRDefault="0007686C" w:rsidP="0007686C">
      <w:pPr>
        <w:ind w:left="0"/>
        <w:rPr>
          <w:rFonts w:ascii="Arial" w:eastAsia="Times New Roman" w:hAnsi="Arial" w:cs="Arial"/>
          <w:sz w:val="22"/>
          <w:szCs w:val="22"/>
          <w:lang w:eastAsia="sl-SI"/>
        </w:rPr>
      </w:pPr>
    </w:p>
    <w:p w14:paraId="2DF0BC59" w14:textId="77777777" w:rsidR="001604F2" w:rsidRPr="005E4EFF" w:rsidRDefault="001604F2" w:rsidP="001604F2">
      <w:pPr>
        <w:pStyle w:val="Odstavekseznama"/>
        <w:numPr>
          <w:ilvl w:val="0"/>
          <w:numId w:val="6"/>
        </w:numPr>
        <w:jc w:val="center"/>
        <w:rPr>
          <w:rFonts w:ascii="Arial" w:eastAsia="Times New Roman" w:hAnsi="Arial" w:cs="Arial"/>
          <w:sz w:val="22"/>
          <w:szCs w:val="22"/>
          <w:lang w:eastAsia="sl-SI"/>
        </w:rPr>
      </w:pPr>
      <w:r w:rsidRPr="005E4EFF">
        <w:rPr>
          <w:rFonts w:ascii="Arial" w:eastAsia="Times New Roman" w:hAnsi="Arial" w:cs="Arial"/>
          <w:sz w:val="22"/>
          <w:szCs w:val="22"/>
          <w:lang w:eastAsia="sl-SI"/>
        </w:rPr>
        <w:t>člen</w:t>
      </w:r>
    </w:p>
    <w:p w14:paraId="5E518F51" w14:textId="79F411E8" w:rsidR="001604F2" w:rsidRPr="006948A2" w:rsidRDefault="001604F2" w:rsidP="00C6537E">
      <w:pPr>
        <w:ind w:left="0"/>
        <w:rPr>
          <w:rFonts w:ascii="Arial" w:eastAsia="Times New Roman" w:hAnsi="Arial" w:cs="Arial"/>
          <w:sz w:val="22"/>
          <w:szCs w:val="22"/>
          <w:lang w:eastAsia="sl-SI"/>
        </w:rPr>
      </w:pPr>
    </w:p>
    <w:p w14:paraId="58A6BE27" w14:textId="77777777" w:rsidR="001604F2" w:rsidRPr="006948A2" w:rsidRDefault="001604F2" w:rsidP="001604F2">
      <w:pPr>
        <w:ind w:left="-5"/>
        <w:rPr>
          <w:rFonts w:ascii="Arial" w:eastAsia="Times New Roman" w:hAnsi="Arial" w:cs="Arial"/>
          <w:sz w:val="22"/>
          <w:szCs w:val="22"/>
          <w:lang w:eastAsia="sl-SI"/>
        </w:rPr>
      </w:pPr>
      <w:r w:rsidRPr="006948A2">
        <w:rPr>
          <w:rFonts w:ascii="Arial" w:eastAsia="Times New Roman" w:hAnsi="Arial" w:cs="Arial"/>
          <w:sz w:val="22"/>
          <w:szCs w:val="22"/>
          <w:lang w:eastAsia="sl-SI"/>
        </w:rPr>
        <w:t xml:space="preserve">V kolikor pri plačilu s strani naročnika nastane zamuda, je izvajalec upravičen zaračunati zakonske zamudne obresti. Naročnik lahko zaradi neizpolnjevanja obveznosti izvajalca te </w:t>
      </w:r>
      <w:r w:rsidRPr="006948A2">
        <w:rPr>
          <w:rFonts w:ascii="Arial" w:eastAsia="Times New Roman" w:hAnsi="Arial" w:cs="Arial"/>
          <w:sz w:val="22"/>
          <w:szCs w:val="22"/>
          <w:lang w:eastAsia="sl-SI"/>
        </w:rPr>
        <w:lastRenderedPageBreak/>
        <w:t xml:space="preserve">pogodbe zadrži izplačilo že zapadlih obveznosti, pri večkratnih kršitvah pa z izjavo odstopi od te pogodbe. </w:t>
      </w:r>
    </w:p>
    <w:p w14:paraId="235FD84F" w14:textId="78840120" w:rsidR="001604F2" w:rsidRPr="006948A2" w:rsidRDefault="001604F2" w:rsidP="00C6537E">
      <w:pPr>
        <w:ind w:left="0"/>
        <w:rPr>
          <w:rFonts w:ascii="Arial" w:eastAsia="Times New Roman" w:hAnsi="Arial" w:cs="Arial"/>
          <w:sz w:val="22"/>
          <w:szCs w:val="22"/>
          <w:lang w:eastAsia="sl-SI"/>
        </w:rPr>
      </w:pPr>
    </w:p>
    <w:p w14:paraId="3191C0AC" w14:textId="3F994C78" w:rsidR="0076568A" w:rsidRPr="006948A2" w:rsidRDefault="0076568A" w:rsidP="00C6537E">
      <w:pPr>
        <w:ind w:left="0"/>
        <w:rPr>
          <w:rFonts w:ascii="Arial" w:eastAsia="Times New Roman" w:hAnsi="Arial" w:cs="Arial"/>
          <w:sz w:val="22"/>
          <w:szCs w:val="22"/>
          <w:lang w:eastAsia="sl-SI"/>
        </w:rPr>
      </w:pPr>
    </w:p>
    <w:p w14:paraId="1D7AF001" w14:textId="7C640CA0" w:rsidR="001604F2" w:rsidRPr="006948A2" w:rsidRDefault="001604F2" w:rsidP="001604F2">
      <w:pPr>
        <w:pStyle w:val="Odstavekseznama"/>
        <w:numPr>
          <w:ilvl w:val="0"/>
          <w:numId w:val="5"/>
        </w:numPr>
        <w:jc w:val="center"/>
        <w:rPr>
          <w:rFonts w:ascii="Arial" w:eastAsia="Times New Roman" w:hAnsi="Arial" w:cs="Arial"/>
          <w:b/>
          <w:bCs/>
          <w:iCs/>
          <w:sz w:val="22"/>
          <w:szCs w:val="22"/>
          <w:lang w:eastAsia="sl-SI"/>
        </w:rPr>
      </w:pPr>
      <w:r w:rsidRPr="006948A2">
        <w:rPr>
          <w:rFonts w:ascii="Arial" w:eastAsia="Times New Roman" w:hAnsi="Arial" w:cs="Arial"/>
          <w:b/>
          <w:bCs/>
          <w:iCs/>
          <w:sz w:val="22"/>
          <w:szCs w:val="22"/>
          <w:lang w:eastAsia="sl-SI"/>
        </w:rPr>
        <w:t>JAMSTVO ZA STROKOVNOST OPRAVLJENIH DEL</w:t>
      </w:r>
    </w:p>
    <w:p w14:paraId="4C8D97D7" w14:textId="6F06F8C8" w:rsidR="001604F2" w:rsidRPr="006948A2" w:rsidRDefault="001604F2" w:rsidP="00C6537E">
      <w:pPr>
        <w:ind w:left="0"/>
        <w:rPr>
          <w:rFonts w:ascii="Arial" w:eastAsia="Times New Roman" w:hAnsi="Arial" w:cs="Arial"/>
          <w:sz w:val="22"/>
          <w:szCs w:val="22"/>
          <w:lang w:eastAsia="sl-SI"/>
        </w:rPr>
      </w:pPr>
    </w:p>
    <w:p w14:paraId="2A153205" w14:textId="77777777" w:rsidR="001604F2" w:rsidRPr="006948A2" w:rsidRDefault="001604F2" w:rsidP="001604F2">
      <w:pPr>
        <w:pStyle w:val="Odstavekseznama"/>
        <w:numPr>
          <w:ilvl w:val="0"/>
          <w:numId w:val="6"/>
        </w:numPr>
        <w:jc w:val="center"/>
        <w:rPr>
          <w:rFonts w:ascii="Arial" w:eastAsia="Times New Roman" w:hAnsi="Arial" w:cs="Arial"/>
          <w:sz w:val="22"/>
          <w:szCs w:val="22"/>
          <w:lang w:eastAsia="sl-SI"/>
        </w:rPr>
      </w:pPr>
      <w:r w:rsidRPr="006948A2">
        <w:rPr>
          <w:rFonts w:ascii="Arial" w:eastAsia="Times New Roman" w:hAnsi="Arial" w:cs="Arial"/>
          <w:sz w:val="22"/>
          <w:szCs w:val="22"/>
          <w:lang w:eastAsia="sl-SI"/>
        </w:rPr>
        <w:t>člen</w:t>
      </w:r>
    </w:p>
    <w:p w14:paraId="6E987425" w14:textId="69ACABD2" w:rsidR="001604F2" w:rsidRPr="006948A2" w:rsidRDefault="001604F2" w:rsidP="00C6537E">
      <w:pPr>
        <w:ind w:left="0"/>
        <w:rPr>
          <w:rFonts w:ascii="Arial" w:eastAsia="Times New Roman" w:hAnsi="Arial" w:cs="Arial"/>
          <w:sz w:val="22"/>
          <w:szCs w:val="22"/>
          <w:lang w:eastAsia="sl-SI"/>
        </w:rPr>
      </w:pPr>
    </w:p>
    <w:p w14:paraId="20488536" w14:textId="1A25ABE6" w:rsidR="001604F2" w:rsidRPr="006948A2" w:rsidRDefault="001604F2" w:rsidP="00C6537E">
      <w:pPr>
        <w:ind w:left="0"/>
        <w:rPr>
          <w:rFonts w:ascii="Arial" w:eastAsia="Times New Roman" w:hAnsi="Arial" w:cs="Arial"/>
          <w:sz w:val="22"/>
          <w:szCs w:val="22"/>
          <w:lang w:eastAsia="sl-SI"/>
        </w:rPr>
      </w:pPr>
      <w:r w:rsidRPr="006948A2">
        <w:rPr>
          <w:rFonts w:ascii="Arial" w:eastAsia="Times New Roman" w:hAnsi="Arial" w:cs="Arial"/>
          <w:sz w:val="22"/>
          <w:szCs w:val="22"/>
          <w:lang w:eastAsia="sl-SI"/>
        </w:rPr>
        <w:t xml:space="preserve">V primeru kakršnih koli napak pri izvedbi </w:t>
      </w:r>
      <w:r w:rsidR="00262BAB">
        <w:rPr>
          <w:rFonts w:ascii="Arial" w:eastAsia="Times New Roman" w:hAnsi="Arial" w:cs="Arial"/>
          <w:sz w:val="22"/>
          <w:szCs w:val="22"/>
          <w:lang w:eastAsia="sl-SI"/>
        </w:rPr>
        <w:t>storitev</w:t>
      </w:r>
      <w:r w:rsidRPr="006948A2">
        <w:rPr>
          <w:rFonts w:ascii="Arial" w:eastAsia="Times New Roman" w:hAnsi="Arial" w:cs="Arial"/>
          <w:sz w:val="22"/>
          <w:szCs w:val="22"/>
          <w:lang w:eastAsia="sl-SI"/>
        </w:rPr>
        <w:t xml:space="preserve"> je naročnik upravičen od izvajalca zahtevati, da vse nastale napake vzdrževanja odpravi na lastne stroške.</w:t>
      </w:r>
    </w:p>
    <w:p w14:paraId="16FC6C71" w14:textId="3A74F28F" w:rsidR="001604F2" w:rsidRPr="006948A2" w:rsidRDefault="001604F2" w:rsidP="00C6537E">
      <w:pPr>
        <w:ind w:left="0"/>
        <w:rPr>
          <w:rFonts w:ascii="Arial" w:eastAsia="Times New Roman" w:hAnsi="Arial" w:cs="Arial"/>
          <w:sz w:val="22"/>
          <w:szCs w:val="22"/>
          <w:lang w:eastAsia="sl-SI"/>
        </w:rPr>
      </w:pPr>
    </w:p>
    <w:p w14:paraId="338A26ED" w14:textId="77777777" w:rsidR="001604F2" w:rsidRPr="006948A2" w:rsidRDefault="001604F2" w:rsidP="00C6537E">
      <w:pPr>
        <w:ind w:left="0"/>
        <w:rPr>
          <w:rFonts w:ascii="Arial" w:eastAsia="Times New Roman" w:hAnsi="Arial" w:cs="Arial"/>
          <w:sz w:val="22"/>
          <w:szCs w:val="22"/>
          <w:lang w:eastAsia="sl-SI"/>
        </w:rPr>
      </w:pPr>
    </w:p>
    <w:p w14:paraId="6A903486" w14:textId="77777777" w:rsidR="00C6537E" w:rsidRPr="006948A2" w:rsidRDefault="00C6537E" w:rsidP="001604F2">
      <w:pPr>
        <w:pStyle w:val="Odstavekseznama"/>
        <w:numPr>
          <w:ilvl w:val="0"/>
          <w:numId w:val="5"/>
        </w:numPr>
        <w:jc w:val="center"/>
        <w:rPr>
          <w:rFonts w:ascii="Arial" w:eastAsia="Times New Roman" w:hAnsi="Arial" w:cs="Arial"/>
          <w:b/>
          <w:bCs/>
          <w:iCs/>
          <w:sz w:val="22"/>
          <w:szCs w:val="22"/>
          <w:lang w:eastAsia="sl-SI"/>
        </w:rPr>
      </w:pPr>
      <w:r w:rsidRPr="006948A2">
        <w:rPr>
          <w:rFonts w:ascii="Arial" w:eastAsia="Times New Roman" w:hAnsi="Arial" w:cs="Arial"/>
          <w:b/>
          <w:bCs/>
          <w:iCs/>
          <w:sz w:val="22"/>
          <w:szCs w:val="22"/>
          <w:lang w:eastAsia="sl-SI"/>
        </w:rPr>
        <w:t>ZAVAROVANJE OBVEZNOSTI</w:t>
      </w:r>
    </w:p>
    <w:p w14:paraId="393BDA9D" w14:textId="77777777" w:rsidR="00C6537E" w:rsidRPr="006948A2" w:rsidRDefault="00C6537E" w:rsidP="00C6537E">
      <w:pPr>
        <w:ind w:left="0"/>
        <w:rPr>
          <w:rFonts w:ascii="Arial" w:eastAsia="Times New Roman" w:hAnsi="Arial" w:cs="Arial"/>
          <w:b/>
          <w:bCs/>
          <w:iCs/>
          <w:sz w:val="22"/>
          <w:szCs w:val="22"/>
          <w:lang w:eastAsia="sl-SI"/>
        </w:rPr>
      </w:pPr>
    </w:p>
    <w:p w14:paraId="483E7C05" w14:textId="77777777" w:rsidR="006F73F8" w:rsidRPr="006948A2" w:rsidRDefault="006F73F8" w:rsidP="001604F2">
      <w:pPr>
        <w:pStyle w:val="Odstavekseznama"/>
        <w:numPr>
          <w:ilvl w:val="0"/>
          <w:numId w:val="6"/>
        </w:numPr>
        <w:jc w:val="center"/>
        <w:rPr>
          <w:rFonts w:ascii="Arial" w:eastAsia="Times New Roman" w:hAnsi="Arial" w:cs="Arial"/>
          <w:sz w:val="22"/>
          <w:szCs w:val="22"/>
          <w:lang w:eastAsia="sl-SI"/>
        </w:rPr>
      </w:pPr>
      <w:r w:rsidRPr="006948A2">
        <w:rPr>
          <w:rFonts w:ascii="Arial" w:eastAsia="Times New Roman" w:hAnsi="Arial" w:cs="Arial"/>
          <w:sz w:val="22"/>
          <w:szCs w:val="22"/>
          <w:lang w:eastAsia="sl-SI"/>
        </w:rPr>
        <w:t>člen</w:t>
      </w:r>
    </w:p>
    <w:p w14:paraId="2028B47E" w14:textId="77777777" w:rsidR="006F73F8" w:rsidRPr="006948A2" w:rsidRDefault="006F73F8" w:rsidP="00C6537E">
      <w:pPr>
        <w:ind w:left="0"/>
        <w:rPr>
          <w:rFonts w:ascii="Arial" w:eastAsia="Times New Roman" w:hAnsi="Arial" w:cs="Arial"/>
          <w:sz w:val="22"/>
          <w:szCs w:val="22"/>
          <w:lang w:eastAsia="sl-SI"/>
        </w:rPr>
      </w:pPr>
    </w:p>
    <w:p w14:paraId="54A11618" w14:textId="77777777" w:rsidR="006F73F8" w:rsidRPr="006948A2" w:rsidRDefault="001B388B" w:rsidP="00C6537E">
      <w:pPr>
        <w:ind w:left="0"/>
        <w:rPr>
          <w:rFonts w:ascii="Arial" w:eastAsia="Times New Roman" w:hAnsi="Arial" w:cs="Arial"/>
          <w:sz w:val="22"/>
          <w:szCs w:val="22"/>
          <w:lang w:eastAsia="sl-SI"/>
        </w:rPr>
      </w:pPr>
      <w:r w:rsidRPr="006948A2">
        <w:rPr>
          <w:rFonts w:ascii="Arial" w:eastAsia="Times New Roman" w:hAnsi="Arial" w:cs="Arial"/>
          <w:sz w:val="22"/>
          <w:szCs w:val="22"/>
          <w:lang w:eastAsia="sl-SI"/>
        </w:rPr>
        <w:t>Za zavarovanje</w:t>
      </w:r>
      <w:r w:rsidR="006F73F8" w:rsidRPr="006948A2">
        <w:rPr>
          <w:rFonts w:ascii="Arial" w:eastAsia="Times New Roman" w:hAnsi="Arial" w:cs="Arial"/>
          <w:sz w:val="22"/>
          <w:szCs w:val="22"/>
          <w:lang w:eastAsia="sl-SI"/>
        </w:rPr>
        <w:t xml:space="preserve"> dobre izvedbe pogodbenih obveznosti in </w:t>
      </w:r>
      <w:r w:rsidR="00AF4B74" w:rsidRPr="006948A2">
        <w:rPr>
          <w:rFonts w:ascii="Arial" w:eastAsia="Times New Roman" w:hAnsi="Arial" w:cs="Arial"/>
          <w:sz w:val="22"/>
          <w:szCs w:val="22"/>
          <w:lang w:eastAsia="sl-SI"/>
        </w:rPr>
        <w:t xml:space="preserve">pravočasno </w:t>
      </w:r>
      <w:r w:rsidR="006F73F8" w:rsidRPr="006948A2">
        <w:rPr>
          <w:rFonts w:ascii="Arial" w:eastAsia="Times New Roman" w:hAnsi="Arial" w:cs="Arial"/>
          <w:sz w:val="22"/>
          <w:szCs w:val="22"/>
          <w:lang w:eastAsia="sl-SI"/>
        </w:rPr>
        <w:t>dokončanje prevzet</w:t>
      </w:r>
      <w:r w:rsidR="00245BA7" w:rsidRPr="006948A2">
        <w:rPr>
          <w:rFonts w:ascii="Arial" w:eastAsia="Times New Roman" w:hAnsi="Arial" w:cs="Arial"/>
          <w:sz w:val="22"/>
          <w:szCs w:val="22"/>
          <w:lang w:eastAsia="sl-SI"/>
        </w:rPr>
        <w:t>ih del</w:t>
      </w:r>
      <w:r w:rsidRPr="006948A2">
        <w:rPr>
          <w:rFonts w:ascii="Arial" w:eastAsia="Times New Roman" w:hAnsi="Arial" w:cs="Arial"/>
          <w:sz w:val="22"/>
          <w:szCs w:val="22"/>
          <w:lang w:eastAsia="sl-SI"/>
        </w:rPr>
        <w:t xml:space="preserve"> </w:t>
      </w:r>
      <w:r w:rsidR="00245BA7" w:rsidRPr="006948A2">
        <w:rPr>
          <w:rFonts w:ascii="Arial" w:eastAsia="Times New Roman" w:hAnsi="Arial" w:cs="Arial"/>
          <w:sz w:val="22"/>
          <w:szCs w:val="22"/>
          <w:lang w:eastAsia="sl-SI"/>
        </w:rPr>
        <w:t>po tej pogodbi</w:t>
      </w:r>
      <w:r w:rsidRPr="006948A2">
        <w:rPr>
          <w:rFonts w:ascii="Arial" w:eastAsia="Times New Roman" w:hAnsi="Arial" w:cs="Arial"/>
          <w:sz w:val="22"/>
          <w:szCs w:val="22"/>
          <w:lang w:eastAsia="sl-SI"/>
        </w:rPr>
        <w:t xml:space="preserve"> </w:t>
      </w:r>
      <w:r w:rsidR="006F73F8" w:rsidRPr="006948A2">
        <w:rPr>
          <w:rFonts w:ascii="Arial" w:eastAsia="Times New Roman" w:hAnsi="Arial" w:cs="Arial"/>
          <w:sz w:val="22"/>
          <w:szCs w:val="22"/>
          <w:lang w:eastAsia="sl-SI"/>
        </w:rPr>
        <w:t xml:space="preserve">se zavezuje izvajalec izročiti naročniku </w:t>
      </w:r>
      <w:r w:rsidR="00245BA7" w:rsidRPr="006948A2">
        <w:rPr>
          <w:rFonts w:ascii="Arial" w:eastAsia="Times New Roman" w:hAnsi="Arial" w:cs="Arial"/>
          <w:sz w:val="22"/>
          <w:szCs w:val="22"/>
          <w:lang w:eastAsia="sl-SI"/>
        </w:rPr>
        <w:t>v roku deset dni po</w:t>
      </w:r>
      <w:r w:rsidR="006F73F8" w:rsidRPr="006948A2">
        <w:rPr>
          <w:rFonts w:ascii="Arial" w:eastAsia="Times New Roman" w:hAnsi="Arial" w:cs="Arial"/>
          <w:sz w:val="22"/>
          <w:szCs w:val="22"/>
          <w:lang w:eastAsia="sl-SI"/>
        </w:rPr>
        <w:t xml:space="preserve"> podpisu </w:t>
      </w:r>
      <w:r w:rsidR="00245BA7" w:rsidRPr="006948A2">
        <w:rPr>
          <w:rFonts w:ascii="Arial" w:eastAsia="Times New Roman" w:hAnsi="Arial" w:cs="Arial"/>
          <w:sz w:val="22"/>
          <w:szCs w:val="22"/>
          <w:lang w:eastAsia="sl-SI"/>
        </w:rPr>
        <w:t xml:space="preserve">te </w:t>
      </w:r>
      <w:r w:rsidR="006F73F8" w:rsidRPr="006948A2">
        <w:rPr>
          <w:rFonts w:ascii="Arial" w:eastAsia="Times New Roman" w:hAnsi="Arial" w:cs="Arial"/>
          <w:sz w:val="22"/>
          <w:szCs w:val="22"/>
          <w:lang w:eastAsia="sl-SI"/>
        </w:rPr>
        <w:t xml:space="preserve">pogodbe menico z menično izjavo v višini 10 % pogodbene </w:t>
      </w:r>
      <w:r w:rsidR="00245BA7" w:rsidRPr="006948A2">
        <w:rPr>
          <w:rFonts w:ascii="Arial" w:eastAsia="Times New Roman" w:hAnsi="Arial" w:cs="Arial"/>
          <w:sz w:val="22"/>
          <w:szCs w:val="22"/>
          <w:lang w:eastAsia="sl-SI"/>
        </w:rPr>
        <w:t>vrednosti</w:t>
      </w:r>
      <w:r w:rsidRPr="006948A2">
        <w:rPr>
          <w:rFonts w:ascii="Arial" w:eastAsia="Times New Roman" w:hAnsi="Arial" w:cs="Arial"/>
          <w:sz w:val="22"/>
          <w:szCs w:val="22"/>
          <w:lang w:eastAsia="sl-SI"/>
        </w:rPr>
        <w:t xml:space="preserve"> z DDV</w:t>
      </w:r>
      <w:r w:rsidR="00245BA7" w:rsidRPr="006948A2">
        <w:rPr>
          <w:rFonts w:ascii="Arial" w:eastAsia="Times New Roman" w:hAnsi="Arial" w:cs="Arial"/>
          <w:sz w:val="22"/>
          <w:szCs w:val="22"/>
          <w:lang w:eastAsia="sl-SI"/>
        </w:rPr>
        <w:t xml:space="preserve">, z veljavnostjo </w:t>
      </w:r>
      <w:r w:rsidR="00AF4B74" w:rsidRPr="006948A2">
        <w:rPr>
          <w:rFonts w:ascii="Arial" w:eastAsia="Times New Roman" w:hAnsi="Arial" w:cs="Arial"/>
          <w:sz w:val="22"/>
          <w:szCs w:val="22"/>
          <w:lang w:eastAsia="sl-SI"/>
        </w:rPr>
        <w:t>30 dni dlje, kot je rok za izvedbo del po tej pogodbi</w:t>
      </w:r>
      <w:r w:rsidR="006F73F8" w:rsidRPr="006948A2">
        <w:rPr>
          <w:rFonts w:ascii="Arial" w:eastAsia="Times New Roman" w:hAnsi="Arial" w:cs="Arial"/>
          <w:sz w:val="22"/>
          <w:szCs w:val="22"/>
          <w:lang w:eastAsia="sl-SI"/>
        </w:rPr>
        <w:t>.</w:t>
      </w:r>
    </w:p>
    <w:p w14:paraId="42D98C22" w14:textId="77777777" w:rsidR="00245BA7" w:rsidRPr="006948A2" w:rsidRDefault="00245BA7" w:rsidP="00C6537E">
      <w:pPr>
        <w:ind w:left="0"/>
        <w:rPr>
          <w:rFonts w:ascii="Arial" w:eastAsia="Times New Roman" w:hAnsi="Arial" w:cs="Arial"/>
          <w:sz w:val="22"/>
          <w:szCs w:val="22"/>
          <w:lang w:eastAsia="sl-SI"/>
        </w:rPr>
      </w:pPr>
    </w:p>
    <w:p w14:paraId="2EE1C008" w14:textId="77777777" w:rsidR="00245BA7" w:rsidRPr="00625784" w:rsidRDefault="00245BA7" w:rsidP="00C6537E">
      <w:pPr>
        <w:ind w:left="0"/>
        <w:rPr>
          <w:rFonts w:ascii="Arial" w:eastAsia="Times New Roman" w:hAnsi="Arial" w:cs="Arial"/>
          <w:sz w:val="22"/>
          <w:szCs w:val="22"/>
          <w:lang w:eastAsia="sl-SI"/>
        </w:rPr>
      </w:pPr>
      <w:r w:rsidRPr="006948A2">
        <w:rPr>
          <w:rFonts w:ascii="Arial" w:eastAsia="Times New Roman" w:hAnsi="Arial" w:cs="Arial"/>
          <w:sz w:val="22"/>
          <w:szCs w:val="22"/>
          <w:lang w:eastAsia="sl-SI"/>
        </w:rPr>
        <w:t xml:space="preserve">V primeru spremembe pogodbene vrednosti ali </w:t>
      </w:r>
      <w:r w:rsidR="00AF4B74" w:rsidRPr="006948A2">
        <w:rPr>
          <w:rFonts w:ascii="Arial" w:eastAsia="Times New Roman" w:hAnsi="Arial" w:cs="Arial"/>
          <w:sz w:val="22"/>
          <w:szCs w:val="22"/>
          <w:lang w:eastAsia="sl-SI"/>
        </w:rPr>
        <w:t xml:space="preserve">trenutka </w:t>
      </w:r>
      <w:r w:rsidRPr="006948A2">
        <w:rPr>
          <w:rFonts w:ascii="Arial" w:eastAsia="Times New Roman" w:hAnsi="Arial" w:cs="Arial"/>
          <w:sz w:val="22"/>
          <w:szCs w:val="22"/>
          <w:lang w:eastAsia="sl-SI"/>
        </w:rPr>
        <w:t xml:space="preserve">prenehanja veljavnosti te pogodbe se </w:t>
      </w:r>
      <w:r w:rsidRPr="00625784">
        <w:rPr>
          <w:rFonts w:ascii="Arial" w:eastAsia="Times New Roman" w:hAnsi="Arial" w:cs="Arial"/>
          <w:sz w:val="22"/>
          <w:szCs w:val="22"/>
          <w:lang w:eastAsia="sl-SI"/>
        </w:rPr>
        <w:t xml:space="preserve">izvajalec zavezuje naročniku v roku deset dni po spremembi predložiti novo menico z menično izjavo, </w:t>
      </w:r>
      <w:r w:rsidR="00AF4B74" w:rsidRPr="00625784">
        <w:rPr>
          <w:rFonts w:ascii="Arial" w:eastAsia="Times New Roman" w:hAnsi="Arial" w:cs="Arial"/>
          <w:sz w:val="22"/>
          <w:szCs w:val="22"/>
          <w:lang w:eastAsia="sl-SI"/>
        </w:rPr>
        <w:t xml:space="preserve">oboje </w:t>
      </w:r>
      <w:r w:rsidRPr="00625784">
        <w:rPr>
          <w:rFonts w:ascii="Arial" w:eastAsia="Times New Roman" w:hAnsi="Arial" w:cs="Arial"/>
          <w:sz w:val="22"/>
          <w:szCs w:val="22"/>
          <w:lang w:eastAsia="sl-SI"/>
        </w:rPr>
        <w:t>usklajeno z novo višino oziroma veljavnostjo.</w:t>
      </w:r>
    </w:p>
    <w:p w14:paraId="2590B7EB" w14:textId="769695F9" w:rsidR="006F73F8" w:rsidRPr="00625784" w:rsidRDefault="006F73F8" w:rsidP="00C6537E">
      <w:pPr>
        <w:ind w:left="0"/>
        <w:jc w:val="left"/>
        <w:rPr>
          <w:rFonts w:ascii="Arial" w:eastAsia="Times New Roman" w:hAnsi="Arial" w:cs="Arial"/>
          <w:sz w:val="22"/>
          <w:szCs w:val="22"/>
          <w:lang w:eastAsia="sl-SI"/>
        </w:rPr>
      </w:pPr>
    </w:p>
    <w:p w14:paraId="0A0477F5" w14:textId="687AA747" w:rsidR="001604F2" w:rsidRPr="00625784" w:rsidRDefault="001604F2" w:rsidP="00C6537E">
      <w:pPr>
        <w:ind w:left="0"/>
        <w:jc w:val="left"/>
        <w:rPr>
          <w:rFonts w:ascii="Arial" w:eastAsia="Times New Roman" w:hAnsi="Arial" w:cs="Arial"/>
          <w:sz w:val="22"/>
          <w:szCs w:val="22"/>
          <w:lang w:eastAsia="sl-SI"/>
        </w:rPr>
      </w:pPr>
    </w:p>
    <w:p w14:paraId="2BEE814C" w14:textId="5BC89E7C" w:rsidR="001604F2" w:rsidRPr="00625784" w:rsidRDefault="001604F2" w:rsidP="001604F2">
      <w:pPr>
        <w:pStyle w:val="Odstavekseznama"/>
        <w:numPr>
          <w:ilvl w:val="0"/>
          <w:numId w:val="5"/>
        </w:numPr>
        <w:jc w:val="center"/>
        <w:rPr>
          <w:rFonts w:ascii="Arial" w:eastAsia="Times New Roman" w:hAnsi="Arial" w:cs="Arial"/>
          <w:b/>
          <w:bCs/>
          <w:iCs/>
          <w:sz w:val="22"/>
          <w:szCs w:val="22"/>
          <w:lang w:eastAsia="sl-SI"/>
        </w:rPr>
      </w:pPr>
      <w:r w:rsidRPr="00625784">
        <w:rPr>
          <w:rFonts w:ascii="Arial" w:eastAsia="Times New Roman" w:hAnsi="Arial" w:cs="Arial"/>
          <w:b/>
          <w:bCs/>
          <w:iCs/>
          <w:sz w:val="22"/>
          <w:szCs w:val="22"/>
          <w:lang w:eastAsia="sl-SI"/>
        </w:rPr>
        <w:t>VARNOSTNA DOLOČILA POGODBE</w:t>
      </w:r>
    </w:p>
    <w:p w14:paraId="3F08EBA7" w14:textId="544529ED" w:rsidR="001604F2" w:rsidRPr="00625784" w:rsidRDefault="001604F2" w:rsidP="00C6537E">
      <w:pPr>
        <w:ind w:left="0"/>
        <w:jc w:val="left"/>
        <w:rPr>
          <w:rFonts w:ascii="Arial" w:eastAsia="Times New Roman" w:hAnsi="Arial" w:cs="Arial"/>
          <w:sz w:val="22"/>
          <w:szCs w:val="22"/>
          <w:lang w:eastAsia="sl-SI"/>
        </w:rPr>
      </w:pPr>
    </w:p>
    <w:p w14:paraId="770D85BF" w14:textId="77777777" w:rsidR="001604F2" w:rsidRPr="00625784" w:rsidRDefault="001604F2" w:rsidP="001604F2">
      <w:pPr>
        <w:pStyle w:val="Odstavekseznama"/>
        <w:numPr>
          <w:ilvl w:val="0"/>
          <w:numId w:val="6"/>
        </w:numPr>
        <w:jc w:val="center"/>
        <w:rPr>
          <w:rFonts w:ascii="Arial" w:eastAsia="Times New Roman" w:hAnsi="Arial" w:cs="Arial"/>
          <w:sz w:val="22"/>
          <w:szCs w:val="22"/>
          <w:lang w:eastAsia="sl-SI"/>
        </w:rPr>
      </w:pPr>
      <w:r w:rsidRPr="00625784">
        <w:rPr>
          <w:rFonts w:ascii="Arial" w:eastAsia="Times New Roman" w:hAnsi="Arial" w:cs="Arial"/>
          <w:sz w:val="22"/>
          <w:szCs w:val="22"/>
          <w:lang w:eastAsia="sl-SI"/>
        </w:rPr>
        <w:t>člen</w:t>
      </w:r>
    </w:p>
    <w:p w14:paraId="7C665524" w14:textId="7CDD436E" w:rsidR="001604F2" w:rsidRPr="00625784" w:rsidRDefault="001604F2" w:rsidP="00C6537E">
      <w:pPr>
        <w:ind w:left="0"/>
        <w:jc w:val="left"/>
        <w:rPr>
          <w:rFonts w:ascii="Arial" w:eastAsia="Times New Roman" w:hAnsi="Arial" w:cs="Arial"/>
          <w:sz w:val="22"/>
          <w:szCs w:val="22"/>
          <w:lang w:eastAsia="sl-SI"/>
        </w:rPr>
      </w:pPr>
    </w:p>
    <w:p w14:paraId="720A9724" w14:textId="14B7A773" w:rsidR="001604F2" w:rsidRPr="00625784" w:rsidRDefault="001604F2" w:rsidP="005474DE">
      <w:pPr>
        <w:ind w:left="0"/>
        <w:rPr>
          <w:rFonts w:ascii="Arial" w:eastAsia="Times New Roman" w:hAnsi="Arial" w:cs="Arial"/>
          <w:sz w:val="22"/>
          <w:szCs w:val="22"/>
          <w:lang w:eastAsia="sl-SI"/>
        </w:rPr>
      </w:pPr>
      <w:r w:rsidRPr="00625784">
        <w:rPr>
          <w:rFonts w:ascii="Arial" w:eastAsia="Times New Roman" w:hAnsi="Arial" w:cs="Arial"/>
          <w:sz w:val="22"/>
          <w:szCs w:val="22"/>
          <w:lang w:eastAsia="sl-SI"/>
        </w:rPr>
        <w:t xml:space="preserve">Izvajalec bo ravnal s podatki, s katerimi bo razpolagal pri izvedbi naloge, v skladu z </w:t>
      </w:r>
      <w:r w:rsidR="005474DE" w:rsidRPr="00625784">
        <w:rPr>
          <w:rFonts w:ascii="Arial" w:eastAsia="Times New Roman" w:hAnsi="Arial" w:cs="Arial"/>
          <w:sz w:val="22"/>
          <w:szCs w:val="22"/>
          <w:lang w:eastAsia="sl-SI"/>
        </w:rPr>
        <w:t>zakonom, ki ureja varstvo osebnih podatkov</w:t>
      </w:r>
      <w:r w:rsidR="007C5226">
        <w:rPr>
          <w:rFonts w:ascii="Arial" w:eastAsia="Times New Roman" w:hAnsi="Arial" w:cs="Arial"/>
          <w:sz w:val="22"/>
          <w:szCs w:val="22"/>
          <w:lang w:eastAsia="sl-SI"/>
        </w:rPr>
        <w:t>, in zakonom, ki ureja tajn</w:t>
      </w:r>
      <w:r w:rsidR="00582A3D">
        <w:rPr>
          <w:rFonts w:ascii="Arial" w:eastAsia="Times New Roman" w:hAnsi="Arial" w:cs="Arial"/>
          <w:sz w:val="22"/>
          <w:szCs w:val="22"/>
          <w:lang w:eastAsia="sl-SI"/>
        </w:rPr>
        <w:t>e</w:t>
      </w:r>
      <w:r w:rsidR="007C5226">
        <w:rPr>
          <w:rFonts w:ascii="Arial" w:eastAsia="Times New Roman" w:hAnsi="Arial" w:cs="Arial"/>
          <w:sz w:val="22"/>
          <w:szCs w:val="22"/>
          <w:lang w:eastAsia="sl-SI"/>
        </w:rPr>
        <w:t xml:space="preserve"> podatkov</w:t>
      </w:r>
      <w:r w:rsidR="005474DE" w:rsidRPr="00625784">
        <w:rPr>
          <w:rFonts w:ascii="Arial" w:eastAsia="Times New Roman" w:hAnsi="Arial" w:cs="Arial"/>
          <w:sz w:val="22"/>
          <w:szCs w:val="22"/>
          <w:lang w:eastAsia="sl-SI"/>
        </w:rPr>
        <w:t>.</w:t>
      </w:r>
    </w:p>
    <w:p w14:paraId="303F5F87" w14:textId="0A407857" w:rsidR="001604F2" w:rsidRPr="00625784" w:rsidRDefault="001604F2" w:rsidP="00C6537E">
      <w:pPr>
        <w:ind w:left="0"/>
        <w:jc w:val="left"/>
        <w:rPr>
          <w:rFonts w:ascii="Arial" w:eastAsia="Times New Roman" w:hAnsi="Arial" w:cs="Arial"/>
          <w:sz w:val="22"/>
          <w:szCs w:val="22"/>
          <w:lang w:eastAsia="sl-SI"/>
        </w:rPr>
      </w:pPr>
    </w:p>
    <w:p w14:paraId="66556138" w14:textId="747F8359" w:rsidR="001604F2" w:rsidRPr="00625784" w:rsidRDefault="001604F2" w:rsidP="00C6537E">
      <w:pPr>
        <w:ind w:left="0"/>
        <w:jc w:val="left"/>
        <w:rPr>
          <w:rFonts w:ascii="Arial" w:eastAsia="Times New Roman" w:hAnsi="Arial" w:cs="Arial"/>
          <w:sz w:val="22"/>
          <w:szCs w:val="22"/>
          <w:lang w:eastAsia="sl-SI"/>
        </w:rPr>
      </w:pPr>
    </w:p>
    <w:p w14:paraId="5CD0F4A2" w14:textId="77777777" w:rsidR="001604F2" w:rsidRPr="00625784" w:rsidRDefault="001604F2" w:rsidP="001604F2">
      <w:pPr>
        <w:pStyle w:val="Odstavekseznama"/>
        <w:numPr>
          <w:ilvl w:val="0"/>
          <w:numId w:val="6"/>
        </w:numPr>
        <w:jc w:val="center"/>
        <w:rPr>
          <w:rFonts w:ascii="Arial" w:eastAsia="Times New Roman" w:hAnsi="Arial" w:cs="Arial"/>
          <w:sz w:val="22"/>
          <w:szCs w:val="22"/>
          <w:lang w:eastAsia="sl-SI"/>
        </w:rPr>
      </w:pPr>
      <w:r w:rsidRPr="00625784">
        <w:rPr>
          <w:rFonts w:ascii="Arial" w:eastAsia="Times New Roman" w:hAnsi="Arial" w:cs="Arial"/>
          <w:sz w:val="22"/>
          <w:szCs w:val="22"/>
          <w:lang w:eastAsia="sl-SI"/>
        </w:rPr>
        <w:t>člen</w:t>
      </w:r>
    </w:p>
    <w:p w14:paraId="5ADEDDA6" w14:textId="32EA0DEF" w:rsidR="001604F2" w:rsidRPr="00625784" w:rsidRDefault="001604F2" w:rsidP="00C6537E">
      <w:pPr>
        <w:ind w:left="0"/>
        <w:jc w:val="left"/>
        <w:rPr>
          <w:rFonts w:ascii="Arial" w:eastAsia="Times New Roman" w:hAnsi="Arial" w:cs="Arial"/>
          <w:sz w:val="22"/>
          <w:szCs w:val="22"/>
          <w:lang w:eastAsia="sl-SI"/>
        </w:rPr>
      </w:pPr>
    </w:p>
    <w:p w14:paraId="5676701A" w14:textId="77777777" w:rsidR="001604F2" w:rsidRPr="00625784" w:rsidRDefault="001604F2" w:rsidP="001604F2">
      <w:pPr>
        <w:ind w:left="0"/>
        <w:rPr>
          <w:rFonts w:ascii="Arial" w:eastAsia="Times New Roman" w:hAnsi="Arial" w:cs="Arial"/>
          <w:sz w:val="22"/>
          <w:szCs w:val="22"/>
          <w:lang w:eastAsia="sl-SI"/>
        </w:rPr>
      </w:pPr>
      <w:r w:rsidRPr="00625784">
        <w:rPr>
          <w:rFonts w:ascii="Arial" w:eastAsia="Times New Roman" w:hAnsi="Arial" w:cs="Arial"/>
          <w:sz w:val="22"/>
          <w:szCs w:val="22"/>
          <w:lang w:eastAsia="sl-SI"/>
        </w:rPr>
        <w:t xml:space="preserve">Podatki iz te pogodbe, kot tudi dokumentacija, ki se nanaša na to pogodbo, in njeno izvajanje se štejejo za poslovno skrivnost, razen podatkov, ki se v skladu z veljavnimi predpisi štejejo za javne. </w:t>
      </w:r>
    </w:p>
    <w:p w14:paraId="18B775E1" w14:textId="77777777" w:rsidR="001604F2" w:rsidRPr="00625784" w:rsidRDefault="001604F2" w:rsidP="001604F2">
      <w:pPr>
        <w:ind w:left="0"/>
        <w:rPr>
          <w:rFonts w:ascii="Arial" w:eastAsia="Times New Roman" w:hAnsi="Arial" w:cs="Arial"/>
          <w:sz w:val="22"/>
          <w:szCs w:val="22"/>
          <w:lang w:eastAsia="sl-SI"/>
        </w:rPr>
      </w:pPr>
    </w:p>
    <w:p w14:paraId="513209CF" w14:textId="5AED14CF" w:rsidR="001604F2" w:rsidRPr="00625784" w:rsidRDefault="001604F2" w:rsidP="001604F2">
      <w:pPr>
        <w:ind w:left="0"/>
        <w:rPr>
          <w:rFonts w:ascii="Arial" w:eastAsia="Times New Roman" w:hAnsi="Arial" w:cs="Arial"/>
          <w:sz w:val="22"/>
          <w:szCs w:val="22"/>
          <w:lang w:eastAsia="sl-SI"/>
        </w:rPr>
      </w:pPr>
      <w:r w:rsidRPr="00625784">
        <w:rPr>
          <w:rFonts w:ascii="Arial" w:eastAsia="Times New Roman" w:hAnsi="Arial" w:cs="Arial"/>
          <w:sz w:val="22"/>
          <w:szCs w:val="22"/>
          <w:lang w:eastAsia="sl-SI"/>
        </w:rPr>
        <w:t>Izvajalec se zavezuje kot poslovno skrivnost varovati vse informacije, dokumente in druge podatke v zvezi z naročnikom, za katere je izvedel pri izvrševanju te pogodbe, in se zavezuje, da jih ne bo sporočil tretjim osebam ali kakor koli uporabil naprej</w:t>
      </w:r>
      <w:r w:rsidR="00582A3D">
        <w:rPr>
          <w:rFonts w:ascii="Arial" w:eastAsia="Times New Roman" w:hAnsi="Arial" w:cs="Arial"/>
          <w:sz w:val="22"/>
          <w:szCs w:val="22"/>
          <w:lang w:eastAsia="sl-SI"/>
        </w:rPr>
        <w:t>, razen če veljavni predpisi določajo drugače</w:t>
      </w:r>
      <w:r w:rsidRPr="00625784">
        <w:rPr>
          <w:rFonts w:ascii="Arial" w:eastAsia="Times New Roman" w:hAnsi="Arial" w:cs="Arial"/>
          <w:sz w:val="22"/>
          <w:szCs w:val="22"/>
          <w:lang w:eastAsia="sl-SI"/>
        </w:rPr>
        <w:t>.</w:t>
      </w:r>
    </w:p>
    <w:p w14:paraId="07AF3893" w14:textId="77777777" w:rsidR="001604F2" w:rsidRPr="00625784" w:rsidRDefault="001604F2" w:rsidP="001604F2">
      <w:pPr>
        <w:ind w:left="0"/>
        <w:rPr>
          <w:rFonts w:ascii="Arial" w:eastAsia="Times New Roman" w:hAnsi="Arial" w:cs="Arial"/>
          <w:sz w:val="22"/>
          <w:szCs w:val="22"/>
          <w:lang w:eastAsia="sl-SI"/>
        </w:rPr>
      </w:pPr>
    </w:p>
    <w:p w14:paraId="681A01DE" w14:textId="77777777" w:rsidR="001604F2" w:rsidRPr="00625784" w:rsidRDefault="001604F2" w:rsidP="001604F2">
      <w:pPr>
        <w:ind w:left="0"/>
        <w:rPr>
          <w:rFonts w:ascii="Arial" w:eastAsia="Times New Roman" w:hAnsi="Arial" w:cs="Arial"/>
          <w:sz w:val="22"/>
          <w:szCs w:val="22"/>
          <w:lang w:eastAsia="sl-SI"/>
        </w:rPr>
      </w:pPr>
      <w:r w:rsidRPr="00625784">
        <w:rPr>
          <w:rFonts w:ascii="Arial" w:eastAsia="Times New Roman" w:hAnsi="Arial" w:cs="Arial"/>
          <w:sz w:val="22"/>
          <w:szCs w:val="22"/>
          <w:lang w:eastAsia="sl-SI"/>
        </w:rPr>
        <w:t>Izvajalec bo svojo dolžnost iz drugega odstavka tega člena razširil tudi na vse svoje delavce in na podizvajalce po tej pogodbi, ki so ali bodo kakor koli izvrševali celotna ali posamična dela v zvezi s to pogodbo.</w:t>
      </w:r>
    </w:p>
    <w:p w14:paraId="48C690C4" w14:textId="77777777" w:rsidR="001604F2" w:rsidRPr="00625784" w:rsidRDefault="001604F2" w:rsidP="001604F2">
      <w:pPr>
        <w:ind w:left="0"/>
        <w:rPr>
          <w:rFonts w:ascii="Arial" w:eastAsia="Times New Roman" w:hAnsi="Arial" w:cs="Arial"/>
          <w:sz w:val="22"/>
          <w:szCs w:val="22"/>
          <w:lang w:eastAsia="sl-SI"/>
        </w:rPr>
      </w:pPr>
    </w:p>
    <w:p w14:paraId="04AC975B" w14:textId="77777777" w:rsidR="001604F2" w:rsidRPr="00625784" w:rsidRDefault="001604F2" w:rsidP="001604F2">
      <w:pPr>
        <w:ind w:left="0"/>
        <w:rPr>
          <w:rFonts w:ascii="Arial" w:eastAsia="Times New Roman" w:hAnsi="Arial" w:cs="Arial"/>
          <w:sz w:val="22"/>
          <w:szCs w:val="22"/>
          <w:lang w:eastAsia="sl-SI"/>
        </w:rPr>
      </w:pPr>
      <w:r w:rsidRPr="00625784">
        <w:rPr>
          <w:rFonts w:ascii="Arial" w:eastAsia="Times New Roman" w:hAnsi="Arial" w:cs="Arial"/>
          <w:sz w:val="22"/>
          <w:szCs w:val="22"/>
          <w:lang w:eastAsia="sl-SI"/>
        </w:rPr>
        <w:t>Obveznost varovanja poslovne skrivnosti se nanaša tako na čas izvrševanja te pogodbe, kot tudi za čas po tem, razen če se pogodbeni stranki ne dogovorita drugače.</w:t>
      </w:r>
    </w:p>
    <w:p w14:paraId="6C3743F7" w14:textId="77777777" w:rsidR="001604F2" w:rsidRPr="00625784" w:rsidRDefault="001604F2" w:rsidP="001604F2">
      <w:pPr>
        <w:ind w:left="0"/>
        <w:rPr>
          <w:rFonts w:ascii="Arial" w:eastAsia="Times New Roman" w:hAnsi="Arial" w:cs="Arial"/>
          <w:sz w:val="22"/>
          <w:szCs w:val="22"/>
          <w:lang w:eastAsia="sl-SI"/>
        </w:rPr>
      </w:pPr>
    </w:p>
    <w:p w14:paraId="1F3746A1" w14:textId="77777777" w:rsidR="001604F2" w:rsidRPr="00625784" w:rsidRDefault="001604F2" w:rsidP="001604F2">
      <w:pPr>
        <w:ind w:left="0"/>
        <w:rPr>
          <w:rFonts w:ascii="Arial" w:eastAsia="Times New Roman" w:hAnsi="Arial" w:cs="Arial"/>
          <w:sz w:val="22"/>
          <w:szCs w:val="22"/>
          <w:lang w:eastAsia="sl-SI"/>
        </w:rPr>
      </w:pPr>
      <w:r w:rsidRPr="00625784">
        <w:rPr>
          <w:rFonts w:ascii="Arial" w:eastAsia="Times New Roman" w:hAnsi="Arial" w:cs="Arial"/>
          <w:sz w:val="22"/>
          <w:szCs w:val="22"/>
          <w:lang w:eastAsia="sl-SI"/>
        </w:rPr>
        <w:t>V primeru kršitve določb o varovanju poslovne skrivnosti je izvajalec naročniku odškodninsko odgovoren za vso škodo.</w:t>
      </w:r>
    </w:p>
    <w:p w14:paraId="269D578C" w14:textId="77777777" w:rsidR="001604F2" w:rsidRPr="00625784" w:rsidRDefault="001604F2" w:rsidP="001604F2">
      <w:pPr>
        <w:ind w:left="0"/>
        <w:rPr>
          <w:rFonts w:ascii="Arial" w:eastAsia="Times New Roman" w:hAnsi="Arial" w:cs="Arial"/>
          <w:sz w:val="22"/>
          <w:szCs w:val="22"/>
          <w:lang w:eastAsia="sl-SI"/>
        </w:rPr>
      </w:pPr>
      <w:r w:rsidRPr="00625784">
        <w:rPr>
          <w:rFonts w:ascii="Arial" w:eastAsia="Times New Roman" w:hAnsi="Arial" w:cs="Arial"/>
          <w:sz w:val="22"/>
          <w:szCs w:val="22"/>
          <w:lang w:eastAsia="sl-SI"/>
        </w:rPr>
        <w:t xml:space="preserve"> </w:t>
      </w:r>
    </w:p>
    <w:p w14:paraId="2A351896" w14:textId="1A7749ED" w:rsidR="00C627F4" w:rsidRPr="00625784" w:rsidRDefault="001604F2" w:rsidP="00960797">
      <w:pPr>
        <w:ind w:left="0"/>
        <w:rPr>
          <w:rFonts w:ascii="Arial" w:eastAsia="Times New Roman" w:hAnsi="Arial" w:cs="Arial"/>
          <w:sz w:val="22"/>
          <w:szCs w:val="22"/>
          <w:lang w:eastAsia="sl-SI"/>
        </w:rPr>
      </w:pPr>
      <w:r w:rsidRPr="00625784">
        <w:rPr>
          <w:rFonts w:ascii="Arial" w:eastAsia="Times New Roman" w:hAnsi="Arial" w:cs="Arial"/>
          <w:sz w:val="22"/>
          <w:szCs w:val="22"/>
          <w:lang w:eastAsia="sl-SI"/>
        </w:rPr>
        <w:lastRenderedPageBreak/>
        <w:t xml:space="preserve">Na zahtevo naročnika morajo delavci, ki sodelujejo pri neposrednem izvajanju predmetnih pogodbenih storitev, podpisati izjavo o dolžnosti varovanja oz. o </w:t>
      </w:r>
      <w:proofErr w:type="spellStart"/>
      <w:r w:rsidRPr="00625784">
        <w:rPr>
          <w:rFonts w:ascii="Arial" w:eastAsia="Times New Roman" w:hAnsi="Arial" w:cs="Arial"/>
          <w:sz w:val="22"/>
          <w:szCs w:val="22"/>
          <w:lang w:eastAsia="sl-SI"/>
        </w:rPr>
        <w:t>nerazkrivanju</w:t>
      </w:r>
      <w:proofErr w:type="spellEnd"/>
      <w:r w:rsidRPr="00625784">
        <w:rPr>
          <w:rFonts w:ascii="Arial" w:eastAsia="Times New Roman" w:hAnsi="Arial" w:cs="Arial"/>
          <w:sz w:val="22"/>
          <w:szCs w:val="22"/>
          <w:lang w:eastAsia="sl-SI"/>
        </w:rPr>
        <w:t xml:space="preserve"> podatkov naročnika.</w:t>
      </w:r>
    </w:p>
    <w:p w14:paraId="6D5BCBC8" w14:textId="77777777" w:rsidR="00960797" w:rsidRPr="00625784" w:rsidRDefault="00960797" w:rsidP="00960797">
      <w:pPr>
        <w:ind w:left="0"/>
        <w:rPr>
          <w:rFonts w:ascii="Arial" w:eastAsia="Times New Roman" w:hAnsi="Arial" w:cs="Arial"/>
          <w:sz w:val="22"/>
          <w:szCs w:val="22"/>
          <w:lang w:eastAsia="sl-SI"/>
        </w:rPr>
      </w:pPr>
    </w:p>
    <w:p w14:paraId="6A1B001F" w14:textId="77777777" w:rsidR="00C627F4" w:rsidRPr="00625784" w:rsidRDefault="00C627F4" w:rsidP="00C6537E">
      <w:pPr>
        <w:ind w:left="0"/>
        <w:rPr>
          <w:rFonts w:ascii="Arial" w:eastAsia="Times New Roman" w:hAnsi="Arial" w:cs="Arial"/>
          <w:sz w:val="22"/>
          <w:szCs w:val="22"/>
          <w:lang w:eastAsia="sl-SI"/>
        </w:rPr>
      </w:pPr>
    </w:p>
    <w:p w14:paraId="28E09FC5" w14:textId="77777777" w:rsidR="00C627F4" w:rsidRPr="00625784" w:rsidRDefault="00C627F4" w:rsidP="001604F2">
      <w:pPr>
        <w:pStyle w:val="Odstavekseznama"/>
        <w:numPr>
          <w:ilvl w:val="0"/>
          <w:numId w:val="5"/>
        </w:numPr>
        <w:jc w:val="center"/>
        <w:rPr>
          <w:rFonts w:ascii="Arial" w:eastAsia="Times New Roman" w:hAnsi="Arial" w:cs="Arial"/>
          <w:b/>
          <w:bCs/>
          <w:iCs/>
          <w:sz w:val="22"/>
          <w:szCs w:val="22"/>
          <w:lang w:eastAsia="sl-SI"/>
        </w:rPr>
      </w:pPr>
      <w:r w:rsidRPr="00625784">
        <w:rPr>
          <w:rFonts w:ascii="Arial" w:eastAsia="Times New Roman" w:hAnsi="Arial" w:cs="Arial"/>
          <w:b/>
          <w:bCs/>
          <w:iCs/>
          <w:sz w:val="22"/>
          <w:szCs w:val="22"/>
          <w:lang w:eastAsia="sl-SI"/>
        </w:rPr>
        <w:t>PROTIKORUPCIJSKA KLAVZULA</w:t>
      </w:r>
    </w:p>
    <w:p w14:paraId="4C5E21BB" w14:textId="77777777" w:rsidR="00C6537E" w:rsidRPr="00625784" w:rsidRDefault="00C6537E" w:rsidP="00C6537E">
      <w:pPr>
        <w:ind w:left="0"/>
        <w:rPr>
          <w:lang w:eastAsia="sl-SI"/>
        </w:rPr>
      </w:pPr>
    </w:p>
    <w:p w14:paraId="5240E29E" w14:textId="77777777" w:rsidR="00642822" w:rsidRPr="00625784" w:rsidRDefault="00642822" w:rsidP="001604F2">
      <w:pPr>
        <w:pStyle w:val="Odstavekseznama"/>
        <w:numPr>
          <w:ilvl w:val="0"/>
          <w:numId w:val="6"/>
        </w:numPr>
        <w:jc w:val="center"/>
        <w:rPr>
          <w:rFonts w:ascii="Arial" w:hAnsi="Arial" w:cs="Arial"/>
          <w:sz w:val="22"/>
          <w:szCs w:val="22"/>
        </w:rPr>
      </w:pPr>
      <w:r w:rsidRPr="00625784">
        <w:rPr>
          <w:rFonts w:ascii="Arial" w:hAnsi="Arial" w:cs="Arial"/>
          <w:sz w:val="22"/>
          <w:szCs w:val="22"/>
        </w:rPr>
        <w:t>člen</w:t>
      </w:r>
    </w:p>
    <w:p w14:paraId="1E429F84" w14:textId="77777777" w:rsidR="00642822" w:rsidRPr="00625784" w:rsidRDefault="00642822" w:rsidP="00C6537E">
      <w:pPr>
        <w:jc w:val="center"/>
        <w:rPr>
          <w:rFonts w:ascii="Arial" w:hAnsi="Arial" w:cs="Arial"/>
          <w:b/>
          <w:bCs/>
          <w:sz w:val="22"/>
          <w:szCs w:val="22"/>
        </w:rPr>
      </w:pPr>
    </w:p>
    <w:p w14:paraId="7CEE55CE" w14:textId="77777777" w:rsidR="00642822" w:rsidRPr="00625784" w:rsidRDefault="00642822" w:rsidP="00C6537E">
      <w:pPr>
        <w:autoSpaceDE w:val="0"/>
        <w:autoSpaceDN w:val="0"/>
        <w:adjustRightInd w:val="0"/>
        <w:rPr>
          <w:rFonts w:ascii="Arial" w:hAnsi="Arial" w:cs="Arial"/>
        </w:rPr>
      </w:pPr>
      <w:r w:rsidRPr="00625784">
        <w:rPr>
          <w:rFonts w:ascii="Arial" w:hAnsi="Arial" w:cs="Arial"/>
          <w:sz w:val="22"/>
          <w:szCs w:val="22"/>
        </w:rPr>
        <w:t>V primeru, da se ugotovi, da je pri izvedbi javnega naročila, na podlagi katerega je podpisana ta pogodba ali pri izvajanju te pogodbe kdo v imenu ali na račun druge pogodbene stranke predstavniku ali posredniku naročnika, uslužbencu občinske uprave, funkcionarju, predstavniku ali članu politične stranke obljubil ali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predstavniku ali posredniku naročnika, uslužbencu občinske uprave, funkcionarju, predstavniku ali članu politične stranke, drugi pogodbeni stranki ali njenemu predstavniku, zastopniku, posredniku, je pogodba nična</w:t>
      </w:r>
      <w:r w:rsidRPr="00625784">
        <w:rPr>
          <w:rFonts w:ascii="Arial" w:hAnsi="Arial" w:cs="Arial"/>
        </w:rPr>
        <w:t>.</w:t>
      </w:r>
    </w:p>
    <w:p w14:paraId="5E5EAB48" w14:textId="77777777" w:rsidR="00642822" w:rsidRPr="00625784" w:rsidRDefault="00642822" w:rsidP="00C6537E">
      <w:pPr>
        <w:autoSpaceDE w:val="0"/>
        <w:autoSpaceDN w:val="0"/>
        <w:adjustRightInd w:val="0"/>
        <w:ind w:left="0"/>
        <w:rPr>
          <w:rFonts w:ascii="Arial" w:hAnsi="Arial" w:cs="Arial"/>
          <w:sz w:val="22"/>
          <w:szCs w:val="22"/>
        </w:rPr>
      </w:pPr>
    </w:p>
    <w:p w14:paraId="70DDD546" w14:textId="77777777" w:rsidR="00642822" w:rsidRPr="00625784" w:rsidRDefault="00642822" w:rsidP="00C6537E">
      <w:pPr>
        <w:autoSpaceDE w:val="0"/>
        <w:autoSpaceDN w:val="0"/>
        <w:adjustRightInd w:val="0"/>
        <w:ind w:left="0"/>
        <w:rPr>
          <w:rFonts w:ascii="Arial" w:hAnsi="Arial" w:cs="Arial"/>
          <w:sz w:val="22"/>
          <w:szCs w:val="22"/>
        </w:rPr>
      </w:pPr>
      <w:r w:rsidRPr="00625784">
        <w:rPr>
          <w:rFonts w:ascii="Arial" w:hAnsi="Arial" w:cs="Arial"/>
          <w:sz w:val="22"/>
          <w:szCs w:val="22"/>
        </w:rPr>
        <w:t>Naročnik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094BE2C2" w14:textId="77777777" w:rsidR="00C627F4" w:rsidRPr="00625784" w:rsidRDefault="00C627F4" w:rsidP="00C6537E">
      <w:pPr>
        <w:autoSpaceDE w:val="0"/>
        <w:autoSpaceDN w:val="0"/>
        <w:adjustRightInd w:val="0"/>
        <w:ind w:left="0"/>
        <w:rPr>
          <w:rFonts w:ascii="Arial" w:hAnsi="Arial" w:cs="Arial"/>
          <w:sz w:val="22"/>
          <w:szCs w:val="22"/>
        </w:rPr>
      </w:pPr>
    </w:p>
    <w:p w14:paraId="3F46D790" w14:textId="77777777" w:rsidR="008067CA" w:rsidRPr="00625784" w:rsidRDefault="008067CA" w:rsidP="00C6537E">
      <w:pPr>
        <w:autoSpaceDE w:val="0"/>
        <w:autoSpaceDN w:val="0"/>
        <w:adjustRightInd w:val="0"/>
        <w:ind w:left="0"/>
        <w:rPr>
          <w:rFonts w:ascii="Arial" w:hAnsi="Arial" w:cs="Arial"/>
          <w:sz w:val="22"/>
          <w:szCs w:val="22"/>
        </w:rPr>
      </w:pPr>
    </w:p>
    <w:p w14:paraId="1BC873CD" w14:textId="77777777" w:rsidR="00C627F4" w:rsidRPr="00625784" w:rsidRDefault="00C627F4" w:rsidP="001604F2">
      <w:pPr>
        <w:pStyle w:val="Odstavekseznama"/>
        <w:numPr>
          <w:ilvl w:val="0"/>
          <w:numId w:val="5"/>
        </w:numPr>
        <w:jc w:val="center"/>
        <w:rPr>
          <w:rFonts w:ascii="Arial" w:eastAsia="Times New Roman" w:hAnsi="Arial" w:cs="Arial"/>
          <w:b/>
          <w:bCs/>
          <w:iCs/>
          <w:sz w:val="22"/>
          <w:szCs w:val="22"/>
          <w:lang w:eastAsia="sl-SI"/>
        </w:rPr>
      </w:pPr>
      <w:r w:rsidRPr="00625784">
        <w:rPr>
          <w:rFonts w:ascii="Arial" w:eastAsia="Times New Roman" w:hAnsi="Arial" w:cs="Arial"/>
          <w:b/>
          <w:bCs/>
          <w:iCs/>
          <w:sz w:val="22"/>
          <w:szCs w:val="22"/>
          <w:lang w:eastAsia="sl-SI"/>
        </w:rPr>
        <w:t>PREDSTAVNIKI POGODBENIH STRANK</w:t>
      </w:r>
    </w:p>
    <w:p w14:paraId="740F33B2" w14:textId="77777777" w:rsidR="00C6537E" w:rsidRPr="00625784" w:rsidRDefault="00C6537E" w:rsidP="00C6537E">
      <w:pPr>
        <w:ind w:left="0"/>
        <w:rPr>
          <w:rFonts w:ascii="Arial" w:eastAsia="Times New Roman" w:hAnsi="Arial" w:cs="Arial"/>
          <w:b/>
          <w:bCs/>
          <w:iCs/>
          <w:sz w:val="22"/>
          <w:szCs w:val="22"/>
          <w:lang w:eastAsia="sl-SI"/>
        </w:rPr>
      </w:pPr>
    </w:p>
    <w:p w14:paraId="063F24A9" w14:textId="77777777" w:rsidR="006F73F8" w:rsidRPr="00625784" w:rsidRDefault="006F73F8" w:rsidP="001604F2">
      <w:pPr>
        <w:pStyle w:val="Odstavekseznama"/>
        <w:numPr>
          <w:ilvl w:val="0"/>
          <w:numId w:val="6"/>
        </w:numPr>
        <w:jc w:val="center"/>
        <w:rPr>
          <w:rFonts w:ascii="Arial" w:eastAsia="Times New Roman" w:hAnsi="Arial" w:cs="Arial"/>
          <w:sz w:val="22"/>
          <w:szCs w:val="22"/>
          <w:lang w:eastAsia="sl-SI"/>
        </w:rPr>
      </w:pPr>
      <w:r w:rsidRPr="00625784">
        <w:rPr>
          <w:rFonts w:ascii="Arial" w:eastAsia="Times New Roman" w:hAnsi="Arial" w:cs="Arial"/>
          <w:sz w:val="22"/>
          <w:szCs w:val="22"/>
          <w:lang w:eastAsia="sl-SI"/>
        </w:rPr>
        <w:t>člen</w:t>
      </w:r>
    </w:p>
    <w:p w14:paraId="3F6E1793" w14:textId="77777777" w:rsidR="00C627F4" w:rsidRPr="00625784" w:rsidRDefault="00C627F4" w:rsidP="00C6537E">
      <w:pPr>
        <w:ind w:left="0"/>
        <w:rPr>
          <w:rFonts w:ascii="Arial" w:eastAsia="Times New Roman" w:hAnsi="Arial" w:cs="Arial"/>
          <w:sz w:val="22"/>
          <w:szCs w:val="22"/>
          <w:lang w:eastAsia="sl-SI"/>
        </w:rPr>
      </w:pPr>
    </w:p>
    <w:p w14:paraId="7D8B345F" w14:textId="77777777" w:rsidR="006F73F8" w:rsidRPr="00F86592" w:rsidRDefault="006F73F8" w:rsidP="00C6537E">
      <w:pPr>
        <w:ind w:left="0"/>
        <w:rPr>
          <w:rFonts w:ascii="Arial" w:eastAsia="Times New Roman" w:hAnsi="Arial" w:cs="Arial"/>
          <w:sz w:val="22"/>
          <w:szCs w:val="22"/>
          <w:lang w:eastAsia="sl-SI"/>
        </w:rPr>
      </w:pPr>
      <w:r w:rsidRPr="00625784">
        <w:rPr>
          <w:rFonts w:ascii="Arial" w:eastAsia="Times New Roman" w:hAnsi="Arial" w:cs="Arial"/>
          <w:sz w:val="22"/>
          <w:szCs w:val="22"/>
          <w:lang w:eastAsia="sl-SI"/>
        </w:rPr>
        <w:t xml:space="preserve">Pogodbeni stranki imenujeta vsaka svojega predstavnika, ki sta pooblaščena za koordinacijo izvajanja </w:t>
      </w:r>
      <w:r w:rsidRPr="00F86592">
        <w:rPr>
          <w:rFonts w:ascii="Arial" w:eastAsia="Times New Roman" w:hAnsi="Arial" w:cs="Arial"/>
          <w:sz w:val="22"/>
          <w:szCs w:val="22"/>
          <w:lang w:eastAsia="sl-SI"/>
        </w:rPr>
        <w:t xml:space="preserve">del po tej pogodbi. </w:t>
      </w:r>
    </w:p>
    <w:p w14:paraId="606515C6" w14:textId="77777777" w:rsidR="006F73F8" w:rsidRPr="00F86592" w:rsidRDefault="006F73F8" w:rsidP="00C6537E">
      <w:pPr>
        <w:ind w:left="0"/>
        <w:rPr>
          <w:rFonts w:ascii="Arial" w:eastAsia="Times New Roman" w:hAnsi="Arial" w:cs="Arial"/>
          <w:sz w:val="22"/>
          <w:szCs w:val="22"/>
          <w:lang w:eastAsia="sl-SI"/>
        </w:rPr>
      </w:pPr>
    </w:p>
    <w:p w14:paraId="2101311C" w14:textId="77777777" w:rsidR="00F610B8" w:rsidRPr="00F86592" w:rsidRDefault="006F73F8" w:rsidP="00C6537E">
      <w:pPr>
        <w:ind w:left="0"/>
        <w:rPr>
          <w:rFonts w:ascii="Arial" w:eastAsia="Times New Roman" w:hAnsi="Arial" w:cs="Arial"/>
          <w:sz w:val="22"/>
          <w:szCs w:val="22"/>
          <w:lang w:eastAsia="sl-SI"/>
        </w:rPr>
      </w:pPr>
      <w:r w:rsidRPr="00F86592">
        <w:rPr>
          <w:rFonts w:ascii="Arial" w:eastAsia="Times New Roman" w:hAnsi="Arial" w:cs="Arial"/>
          <w:sz w:val="22"/>
          <w:szCs w:val="22"/>
          <w:lang w:eastAsia="sl-SI"/>
        </w:rPr>
        <w:t xml:space="preserve">Skrbnik pogodbe na strani naročnika je </w:t>
      </w:r>
      <w:r w:rsidR="00416A52" w:rsidRPr="00F86592">
        <w:rPr>
          <w:rFonts w:ascii="Arial" w:eastAsia="Times New Roman" w:hAnsi="Arial" w:cs="Arial"/>
          <w:sz w:val="22"/>
          <w:szCs w:val="22"/>
          <w:lang w:eastAsia="sl-SI"/>
        </w:rPr>
        <w:t>__________</w:t>
      </w:r>
      <w:r w:rsidRPr="00F86592">
        <w:rPr>
          <w:rFonts w:ascii="Arial" w:eastAsia="Times New Roman" w:hAnsi="Arial" w:cs="Arial"/>
          <w:sz w:val="22"/>
          <w:szCs w:val="22"/>
          <w:lang w:eastAsia="sl-SI"/>
        </w:rPr>
        <w:t>, tel</w:t>
      </w:r>
      <w:r w:rsidR="00416A52" w:rsidRPr="00F86592">
        <w:rPr>
          <w:rFonts w:ascii="Arial" w:eastAsia="Times New Roman" w:hAnsi="Arial" w:cs="Arial"/>
          <w:sz w:val="22"/>
          <w:szCs w:val="22"/>
          <w:lang w:eastAsia="sl-SI"/>
        </w:rPr>
        <w:t>. št.:</w:t>
      </w:r>
      <w:r w:rsidRPr="00F86592">
        <w:rPr>
          <w:rFonts w:ascii="Arial" w:eastAsia="Times New Roman" w:hAnsi="Arial" w:cs="Arial"/>
          <w:sz w:val="22"/>
          <w:szCs w:val="22"/>
          <w:lang w:eastAsia="sl-SI"/>
        </w:rPr>
        <w:t xml:space="preserve"> </w:t>
      </w:r>
      <w:r w:rsidR="00416A52" w:rsidRPr="00F86592">
        <w:rPr>
          <w:rFonts w:ascii="Arial" w:eastAsia="Times New Roman" w:hAnsi="Arial" w:cs="Arial"/>
          <w:sz w:val="22"/>
          <w:szCs w:val="22"/>
          <w:lang w:eastAsia="sl-SI"/>
        </w:rPr>
        <w:t>__________</w:t>
      </w:r>
      <w:r w:rsidRPr="00F86592">
        <w:rPr>
          <w:rFonts w:ascii="Arial" w:eastAsia="Times New Roman" w:hAnsi="Arial" w:cs="Arial"/>
          <w:sz w:val="22"/>
          <w:szCs w:val="22"/>
          <w:lang w:eastAsia="sl-SI"/>
        </w:rPr>
        <w:t>, e</w:t>
      </w:r>
      <w:r w:rsidR="00416A52" w:rsidRPr="00F86592">
        <w:rPr>
          <w:rFonts w:ascii="Arial" w:eastAsia="Times New Roman" w:hAnsi="Arial" w:cs="Arial"/>
          <w:sz w:val="22"/>
          <w:szCs w:val="22"/>
          <w:lang w:eastAsia="sl-SI"/>
        </w:rPr>
        <w:t>-n</w:t>
      </w:r>
      <w:r w:rsidRPr="00F86592">
        <w:rPr>
          <w:rFonts w:ascii="Arial" w:eastAsia="Times New Roman" w:hAnsi="Arial" w:cs="Arial"/>
          <w:sz w:val="22"/>
          <w:szCs w:val="22"/>
          <w:lang w:eastAsia="sl-SI"/>
        </w:rPr>
        <w:t>aslov</w:t>
      </w:r>
      <w:r w:rsidR="00416A52" w:rsidRPr="00F86592">
        <w:rPr>
          <w:rFonts w:ascii="Arial" w:eastAsia="Times New Roman" w:hAnsi="Arial" w:cs="Arial"/>
          <w:sz w:val="22"/>
          <w:szCs w:val="22"/>
          <w:lang w:eastAsia="sl-SI"/>
        </w:rPr>
        <w:t>: __________</w:t>
      </w:r>
      <w:r w:rsidRPr="00F86592">
        <w:rPr>
          <w:rFonts w:ascii="Arial" w:eastAsia="Times New Roman" w:hAnsi="Arial" w:cs="Arial"/>
          <w:sz w:val="22"/>
          <w:szCs w:val="22"/>
          <w:lang w:eastAsia="sl-SI"/>
        </w:rPr>
        <w:t xml:space="preserve">, na strani izvajalca pa </w:t>
      </w:r>
      <w:r w:rsidR="00416A52" w:rsidRPr="00F86592">
        <w:rPr>
          <w:rFonts w:ascii="Arial" w:eastAsia="Times New Roman" w:hAnsi="Arial" w:cs="Arial"/>
          <w:sz w:val="22"/>
          <w:szCs w:val="22"/>
          <w:lang w:eastAsia="sl-SI"/>
        </w:rPr>
        <w:t>__________, tel. št.: __________, e-naslov: __________</w:t>
      </w:r>
      <w:r w:rsidRPr="00F86592">
        <w:rPr>
          <w:rFonts w:ascii="Arial" w:eastAsia="Times New Roman" w:hAnsi="Arial" w:cs="Arial"/>
          <w:sz w:val="22"/>
          <w:szCs w:val="22"/>
          <w:lang w:eastAsia="sl-SI"/>
        </w:rPr>
        <w:t xml:space="preserve">. </w:t>
      </w:r>
    </w:p>
    <w:p w14:paraId="45C5D364" w14:textId="77777777" w:rsidR="006F73F8" w:rsidRPr="00F86592" w:rsidRDefault="006F73F8" w:rsidP="00C6537E">
      <w:pPr>
        <w:ind w:left="0"/>
        <w:rPr>
          <w:rFonts w:ascii="Arial" w:eastAsia="Times New Roman" w:hAnsi="Arial" w:cs="Arial"/>
          <w:sz w:val="22"/>
          <w:szCs w:val="22"/>
          <w:lang w:eastAsia="sl-SI"/>
        </w:rPr>
      </w:pPr>
    </w:p>
    <w:p w14:paraId="514B8376" w14:textId="77777777" w:rsidR="008067CA" w:rsidRPr="00F86592" w:rsidRDefault="008067CA" w:rsidP="00C6537E">
      <w:pPr>
        <w:ind w:left="0"/>
        <w:rPr>
          <w:rFonts w:ascii="Arial" w:eastAsia="Times New Roman" w:hAnsi="Arial" w:cs="Arial"/>
          <w:sz w:val="22"/>
          <w:szCs w:val="22"/>
          <w:lang w:eastAsia="sl-SI"/>
        </w:rPr>
      </w:pPr>
    </w:p>
    <w:p w14:paraId="58FF216E" w14:textId="77777777" w:rsidR="00416A52" w:rsidRPr="00F86592" w:rsidRDefault="00416A52" w:rsidP="001604F2">
      <w:pPr>
        <w:pStyle w:val="Odstavekseznama"/>
        <w:numPr>
          <w:ilvl w:val="0"/>
          <w:numId w:val="5"/>
        </w:numPr>
        <w:jc w:val="center"/>
        <w:rPr>
          <w:rFonts w:ascii="Arial" w:eastAsia="Times New Roman" w:hAnsi="Arial" w:cs="Arial"/>
          <w:b/>
          <w:bCs/>
          <w:iCs/>
          <w:sz w:val="22"/>
          <w:szCs w:val="22"/>
          <w:lang w:eastAsia="sl-SI"/>
        </w:rPr>
      </w:pPr>
      <w:r w:rsidRPr="00F86592">
        <w:rPr>
          <w:rFonts w:ascii="Arial" w:eastAsia="Times New Roman" w:hAnsi="Arial" w:cs="Arial"/>
          <w:b/>
          <w:bCs/>
          <w:iCs/>
          <w:sz w:val="22"/>
          <w:szCs w:val="22"/>
          <w:lang w:eastAsia="sl-SI"/>
        </w:rPr>
        <w:t>KONČNE DOLOČBE</w:t>
      </w:r>
    </w:p>
    <w:p w14:paraId="4EB25173" w14:textId="77777777" w:rsidR="00C6537E" w:rsidRPr="00F86592" w:rsidRDefault="00C6537E" w:rsidP="00C6537E">
      <w:pPr>
        <w:ind w:left="0"/>
        <w:rPr>
          <w:rFonts w:ascii="Arial" w:eastAsia="Times New Roman" w:hAnsi="Arial" w:cs="Arial"/>
          <w:b/>
          <w:bCs/>
          <w:i/>
          <w:iCs/>
          <w:sz w:val="22"/>
          <w:szCs w:val="22"/>
          <w:lang w:eastAsia="sl-SI"/>
        </w:rPr>
      </w:pPr>
    </w:p>
    <w:p w14:paraId="29EB9679" w14:textId="77777777" w:rsidR="006F73F8" w:rsidRPr="00F86592" w:rsidRDefault="006F73F8" w:rsidP="001604F2">
      <w:pPr>
        <w:pStyle w:val="Odstavekseznama"/>
        <w:numPr>
          <w:ilvl w:val="0"/>
          <w:numId w:val="6"/>
        </w:numPr>
        <w:jc w:val="center"/>
        <w:rPr>
          <w:rFonts w:ascii="Arial" w:eastAsia="Times New Roman" w:hAnsi="Arial" w:cs="Arial"/>
          <w:sz w:val="22"/>
          <w:szCs w:val="22"/>
          <w:lang w:eastAsia="sl-SI"/>
        </w:rPr>
      </w:pPr>
      <w:r w:rsidRPr="00F86592">
        <w:rPr>
          <w:rFonts w:ascii="Arial" w:eastAsia="Times New Roman" w:hAnsi="Arial" w:cs="Arial"/>
          <w:sz w:val="22"/>
          <w:szCs w:val="22"/>
          <w:lang w:eastAsia="sl-SI"/>
        </w:rPr>
        <w:t>člen</w:t>
      </w:r>
    </w:p>
    <w:p w14:paraId="4DF876CC" w14:textId="77777777" w:rsidR="006F73F8" w:rsidRPr="00F86592" w:rsidRDefault="006F73F8" w:rsidP="00C6537E">
      <w:pPr>
        <w:ind w:left="0"/>
        <w:jc w:val="center"/>
        <w:rPr>
          <w:rFonts w:ascii="Arial" w:eastAsia="Times New Roman" w:hAnsi="Arial" w:cs="Arial"/>
          <w:sz w:val="22"/>
          <w:szCs w:val="22"/>
          <w:lang w:eastAsia="sl-SI"/>
        </w:rPr>
      </w:pPr>
    </w:p>
    <w:p w14:paraId="29542F9C" w14:textId="6ED51F3B" w:rsidR="00E44524" w:rsidRPr="00F86592" w:rsidRDefault="00E44524" w:rsidP="00E44524">
      <w:pPr>
        <w:ind w:left="-5"/>
        <w:rPr>
          <w:rFonts w:ascii="Arial" w:hAnsi="Arial" w:cs="Arial"/>
          <w:sz w:val="22"/>
          <w:szCs w:val="22"/>
        </w:rPr>
      </w:pPr>
      <w:r w:rsidRPr="00F86592">
        <w:rPr>
          <w:rFonts w:ascii="Arial" w:hAnsi="Arial" w:cs="Arial"/>
          <w:sz w:val="22"/>
          <w:szCs w:val="22"/>
        </w:rPr>
        <w:t>Katera koli od pogodbenih strank lahko zaradi neizpolnjevanja pogodbenih obveznosti druge stranke odstopi od pogodbe s predhodnim pisnim obvestilom in enomesečnim (1) odpovednim rokom.</w:t>
      </w:r>
    </w:p>
    <w:p w14:paraId="7DD1E463" w14:textId="77777777" w:rsidR="00E44524" w:rsidRPr="00F86592" w:rsidRDefault="00E44524" w:rsidP="00C6537E">
      <w:pPr>
        <w:ind w:left="0"/>
        <w:rPr>
          <w:rFonts w:ascii="Arial" w:eastAsia="Times New Roman" w:hAnsi="Arial" w:cs="Arial"/>
          <w:sz w:val="22"/>
          <w:szCs w:val="22"/>
          <w:lang w:eastAsia="sl-SI"/>
        </w:rPr>
      </w:pPr>
    </w:p>
    <w:p w14:paraId="6A667479" w14:textId="4949F86B" w:rsidR="00CC64FC" w:rsidRPr="00F86592" w:rsidRDefault="006F73F8" w:rsidP="00C6537E">
      <w:pPr>
        <w:ind w:left="0"/>
        <w:rPr>
          <w:rFonts w:ascii="Arial" w:eastAsia="Times New Roman" w:hAnsi="Arial" w:cs="Arial"/>
          <w:sz w:val="22"/>
          <w:szCs w:val="22"/>
          <w:lang w:eastAsia="sl-SI"/>
        </w:rPr>
      </w:pPr>
      <w:r w:rsidRPr="00F86592">
        <w:rPr>
          <w:rFonts w:ascii="Arial" w:eastAsia="Times New Roman" w:hAnsi="Arial" w:cs="Arial"/>
          <w:sz w:val="22"/>
          <w:szCs w:val="22"/>
          <w:lang w:eastAsia="sl-SI"/>
        </w:rPr>
        <w:t xml:space="preserve">Pogodba se lahko spremeni ali dopolni s pisnim aneksom, </w:t>
      </w:r>
      <w:r w:rsidR="00CC64FC" w:rsidRPr="00F86592">
        <w:rPr>
          <w:rFonts w:ascii="Arial" w:eastAsia="Times New Roman" w:hAnsi="Arial" w:cs="Arial"/>
          <w:sz w:val="22"/>
          <w:szCs w:val="22"/>
          <w:lang w:eastAsia="sl-SI"/>
        </w:rPr>
        <w:t>sklenjenim med</w:t>
      </w:r>
      <w:r w:rsidRPr="00F86592">
        <w:rPr>
          <w:rFonts w:ascii="Arial" w:eastAsia="Times New Roman" w:hAnsi="Arial" w:cs="Arial"/>
          <w:sz w:val="22"/>
          <w:szCs w:val="22"/>
          <w:lang w:eastAsia="sl-SI"/>
        </w:rPr>
        <w:t xml:space="preserve"> pogodbeni</w:t>
      </w:r>
      <w:r w:rsidR="00CC64FC" w:rsidRPr="00F86592">
        <w:rPr>
          <w:rFonts w:ascii="Arial" w:eastAsia="Times New Roman" w:hAnsi="Arial" w:cs="Arial"/>
          <w:sz w:val="22"/>
          <w:szCs w:val="22"/>
          <w:lang w:eastAsia="sl-SI"/>
        </w:rPr>
        <w:t>ma strankama</w:t>
      </w:r>
      <w:r w:rsidRPr="00F86592">
        <w:rPr>
          <w:rFonts w:ascii="Arial" w:eastAsia="Times New Roman" w:hAnsi="Arial" w:cs="Arial"/>
          <w:sz w:val="22"/>
          <w:szCs w:val="22"/>
          <w:lang w:eastAsia="sl-SI"/>
        </w:rPr>
        <w:t>.</w:t>
      </w:r>
      <w:r w:rsidR="00E44524" w:rsidRPr="00F86592">
        <w:rPr>
          <w:rFonts w:ascii="Arial" w:eastAsia="Times New Roman" w:hAnsi="Arial" w:cs="Arial"/>
          <w:sz w:val="22"/>
          <w:szCs w:val="22"/>
          <w:lang w:eastAsia="sl-SI"/>
        </w:rPr>
        <w:t xml:space="preserve"> Spremembe pogodbe so veljavne le, če so sprejete v pisni obliki kot aneks k tej pogodbi.</w:t>
      </w:r>
    </w:p>
    <w:p w14:paraId="778F2B7B" w14:textId="77777777" w:rsidR="006F73F8" w:rsidRPr="00F86592" w:rsidRDefault="006F73F8" w:rsidP="00C6537E">
      <w:pPr>
        <w:ind w:left="0"/>
        <w:rPr>
          <w:rFonts w:ascii="Arial" w:eastAsia="Times New Roman" w:hAnsi="Arial" w:cs="Arial"/>
          <w:sz w:val="22"/>
          <w:szCs w:val="22"/>
          <w:lang w:eastAsia="sl-SI"/>
        </w:rPr>
      </w:pPr>
    </w:p>
    <w:p w14:paraId="4A84129B" w14:textId="77777777" w:rsidR="006F73F8" w:rsidRPr="00F86592" w:rsidRDefault="006F73F8" w:rsidP="00C6537E">
      <w:pPr>
        <w:ind w:left="0"/>
        <w:rPr>
          <w:rFonts w:ascii="Arial" w:eastAsia="Times New Roman" w:hAnsi="Arial" w:cs="Arial"/>
          <w:sz w:val="22"/>
          <w:szCs w:val="22"/>
          <w:lang w:eastAsia="sl-SI"/>
        </w:rPr>
      </w:pPr>
      <w:r w:rsidRPr="00F86592">
        <w:rPr>
          <w:rFonts w:ascii="Arial" w:eastAsia="Times New Roman" w:hAnsi="Arial" w:cs="Arial"/>
          <w:sz w:val="22"/>
          <w:szCs w:val="22"/>
          <w:lang w:eastAsia="sl-SI"/>
        </w:rPr>
        <w:t>Za pogodbena razmerja, ki niso urejena s to pogodbo, se uporabljajo določila Obligacijskega zakonika (</w:t>
      </w:r>
      <w:r w:rsidR="00C6537E" w:rsidRPr="00F86592">
        <w:rPr>
          <w:rFonts w:ascii="Arial" w:eastAsia="Times New Roman" w:hAnsi="Arial" w:cs="Arial"/>
          <w:sz w:val="22"/>
          <w:szCs w:val="22"/>
          <w:lang w:eastAsia="sl-SI"/>
        </w:rPr>
        <w:t xml:space="preserve">Uradni list RS, št. 97/07 – uradno prečiščeno besedilo, 64/16 – </w:t>
      </w:r>
      <w:proofErr w:type="spellStart"/>
      <w:r w:rsidR="00C6537E" w:rsidRPr="00F86592">
        <w:rPr>
          <w:rFonts w:ascii="Arial" w:eastAsia="Times New Roman" w:hAnsi="Arial" w:cs="Arial"/>
          <w:sz w:val="22"/>
          <w:szCs w:val="22"/>
          <w:lang w:eastAsia="sl-SI"/>
        </w:rPr>
        <w:t>odl</w:t>
      </w:r>
      <w:proofErr w:type="spellEnd"/>
      <w:r w:rsidR="00C6537E" w:rsidRPr="00F86592">
        <w:rPr>
          <w:rFonts w:ascii="Arial" w:eastAsia="Times New Roman" w:hAnsi="Arial" w:cs="Arial"/>
          <w:sz w:val="22"/>
          <w:szCs w:val="22"/>
          <w:lang w:eastAsia="sl-SI"/>
        </w:rPr>
        <w:t>. US in 20/18 – OROZ631)</w:t>
      </w:r>
      <w:r w:rsidRPr="00F86592">
        <w:rPr>
          <w:rFonts w:ascii="Arial" w:eastAsia="Times New Roman" w:hAnsi="Arial" w:cs="Arial"/>
          <w:sz w:val="22"/>
          <w:szCs w:val="22"/>
          <w:lang w:eastAsia="sl-SI"/>
        </w:rPr>
        <w:t xml:space="preserve">. </w:t>
      </w:r>
    </w:p>
    <w:p w14:paraId="47CAA724" w14:textId="77777777" w:rsidR="006F73F8" w:rsidRPr="00F86592" w:rsidRDefault="006F73F8" w:rsidP="00C6537E">
      <w:pPr>
        <w:ind w:left="0"/>
        <w:rPr>
          <w:rFonts w:ascii="Arial" w:eastAsia="Times New Roman" w:hAnsi="Arial" w:cs="Arial"/>
          <w:sz w:val="22"/>
          <w:szCs w:val="22"/>
          <w:lang w:eastAsia="sl-SI"/>
        </w:rPr>
      </w:pPr>
    </w:p>
    <w:p w14:paraId="2784B098" w14:textId="77777777" w:rsidR="0076568A" w:rsidRPr="00F86592" w:rsidRDefault="0076568A" w:rsidP="00C6537E">
      <w:pPr>
        <w:ind w:left="0"/>
        <w:rPr>
          <w:rFonts w:ascii="Arial" w:eastAsia="Times New Roman" w:hAnsi="Arial" w:cs="Arial"/>
          <w:sz w:val="22"/>
          <w:szCs w:val="22"/>
          <w:lang w:eastAsia="sl-SI"/>
        </w:rPr>
      </w:pPr>
    </w:p>
    <w:p w14:paraId="38086997" w14:textId="77777777" w:rsidR="006F73F8" w:rsidRPr="00F86592" w:rsidRDefault="006F73F8" w:rsidP="001604F2">
      <w:pPr>
        <w:pStyle w:val="Odstavekseznama"/>
        <w:numPr>
          <w:ilvl w:val="0"/>
          <w:numId w:val="6"/>
        </w:numPr>
        <w:jc w:val="center"/>
        <w:rPr>
          <w:rFonts w:ascii="Arial" w:eastAsia="Times New Roman" w:hAnsi="Arial" w:cs="Arial"/>
          <w:sz w:val="22"/>
          <w:szCs w:val="22"/>
          <w:lang w:eastAsia="sl-SI"/>
        </w:rPr>
      </w:pPr>
      <w:r w:rsidRPr="00F86592">
        <w:rPr>
          <w:rFonts w:ascii="Arial" w:eastAsia="Times New Roman" w:hAnsi="Arial" w:cs="Arial"/>
          <w:sz w:val="22"/>
          <w:szCs w:val="22"/>
          <w:lang w:eastAsia="sl-SI"/>
        </w:rPr>
        <w:lastRenderedPageBreak/>
        <w:t>člen</w:t>
      </w:r>
    </w:p>
    <w:p w14:paraId="35C79AAD" w14:textId="77777777" w:rsidR="006F73F8" w:rsidRPr="00F86592" w:rsidRDefault="006F73F8" w:rsidP="00C6537E">
      <w:pPr>
        <w:ind w:left="0"/>
        <w:jc w:val="left"/>
        <w:rPr>
          <w:rFonts w:ascii="Arial" w:eastAsia="Times New Roman" w:hAnsi="Arial" w:cs="Arial"/>
          <w:sz w:val="22"/>
          <w:szCs w:val="22"/>
          <w:lang w:eastAsia="sl-SI"/>
        </w:rPr>
      </w:pPr>
    </w:p>
    <w:p w14:paraId="4585AA00" w14:textId="77777777" w:rsidR="00C6537E" w:rsidRPr="00AA5C14" w:rsidRDefault="006F73F8" w:rsidP="00C6537E">
      <w:pPr>
        <w:ind w:left="0"/>
        <w:rPr>
          <w:rFonts w:ascii="Arial" w:eastAsia="Times New Roman" w:hAnsi="Arial" w:cs="Arial"/>
          <w:sz w:val="22"/>
          <w:szCs w:val="22"/>
          <w:lang w:eastAsia="sl-SI"/>
        </w:rPr>
      </w:pPr>
      <w:r w:rsidRPr="00F86592">
        <w:rPr>
          <w:rFonts w:ascii="Arial" w:eastAsia="Times New Roman" w:hAnsi="Arial" w:cs="Arial"/>
          <w:sz w:val="22"/>
          <w:szCs w:val="22"/>
          <w:lang w:eastAsia="sl-SI"/>
        </w:rPr>
        <w:t xml:space="preserve">Pogodbeni stranki se dogovorita, da </w:t>
      </w:r>
      <w:r w:rsidRPr="00AA5C14">
        <w:rPr>
          <w:rFonts w:ascii="Arial" w:eastAsia="Times New Roman" w:hAnsi="Arial" w:cs="Arial"/>
          <w:sz w:val="22"/>
          <w:szCs w:val="22"/>
          <w:lang w:eastAsia="sl-SI"/>
        </w:rPr>
        <w:t>bosta poskušali vse</w:t>
      </w:r>
      <w:r w:rsidR="00C6537E" w:rsidRPr="00AA5C14">
        <w:rPr>
          <w:rFonts w:ascii="Arial" w:eastAsia="Times New Roman" w:hAnsi="Arial" w:cs="Arial"/>
          <w:sz w:val="22"/>
          <w:szCs w:val="22"/>
          <w:lang w:eastAsia="sl-SI"/>
        </w:rPr>
        <w:t xml:space="preserve"> morebitne</w:t>
      </w:r>
      <w:r w:rsidRPr="00AA5C14">
        <w:rPr>
          <w:rFonts w:ascii="Arial" w:eastAsia="Times New Roman" w:hAnsi="Arial" w:cs="Arial"/>
          <w:sz w:val="22"/>
          <w:szCs w:val="22"/>
          <w:lang w:eastAsia="sl-SI"/>
        </w:rPr>
        <w:t xml:space="preserve"> spore iz te pogodbe rešiti sporazumno z neposrednimi pogovori med pooblaščenimi predstavniki obeh pogodbenih strank. </w:t>
      </w:r>
    </w:p>
    <w:p w14:paraId="33D7A2F5" w14:textId="77777777" w:rsidR="00F610B8" w:rsidRPr="00B2695A" w:rsidRDefault="00F610B8" w:rsidP="00C6537E">
      <w:pPr>
        <w:ind w:left="0"/>
        <w:rPr>
          <w:rFonts w:ascii="Arial" w:eastAsia="Times New Roman" w:hAnsi="Arial" w:cs="Arial"/>
          <w:sz w:val="22"/>
          <w:szCs w:val="22"/>
          <w:lang w:eastAsia="sl-SI"/>
        </w:rPr>
      </w:pPr>
      <w:r w:rsidRPr="00AA5C14">
        <w:rPr>
          <w:rFonts w:ascii="Arial" w:eastAsia="Times New Roman" w:hAnsi="Arial" w:cs="Arial"/>
          <w:sz w:val="22"/>
          <w:szCs w:val="22"/>
          <w:lang w:eastAsia="sl-SI"/>
        </w:rPr>
        <w:br/>
      </w:r>
      <w:r w:rsidR="006F73F8" w:rsidRPr="00AA5C14">
        <w:rPr>
          <w:rFonts w:ascii="Arial" w:eastAsia="Times New Roman" w:hAnsi="Arial" w:cs="Arial"/>
          <w:sz w:val="22"/>
          <w:szCs w:val="22"/>
          <w:lang w:eastAsia="sl-SI"/>
        </w:rPr>
        <w:t xml:space="preserve">V kolikor sporazum med </w:t>
      </w:r>
      <w:r w:rsidR="006F73F8" w:rsidRPr="00B2695A">
        <w:rPr>
          <w:rFonts w:ascii="Arial" w:eastAsia="Times New Roman" w:hAnsi="Arial" w:cs="Arial"/>
          <w:sz w:val="22"/>
          <w:szCs w:val="22"/>
          <w:lang w:eastAsia="sl-SI"/>
        </w:rPr>
        <w:t xml:space="preserve">strankama ne bi bil mogoč, se dogovorita, da bo o sporih iz te pogodbe odločalo stvarno pristojno sodišče </w:t>
      </w:r>
      <w:r w:rsidR="00C6537E" w:rsidRPr="00B2695A">
        <w:rPr>
          <w:rFonts w:ascii="Arial" w:eastAsia="Times New Roman" w:hAnsi="Arial" w:cs="Arial"/>
          <w:sz w:val="22"/>
          <w:szCs w:val="22"/>
          <w:lang w:eastAsia="sl-SI"/>
        </w:rPr>
        <w:t>po sedežu naročnika</w:t>
      </w:r>
      <w:r w:rsidR="006F73F8" w:rsidRPr="00B2695A">
        <w:rPr>
          <w:rFonts w:ascii="Arial" w:eastAsia="Times New Roman" w:hAnsi="Arial" w:cs="Arial"/>
          <w:sz w:val="22"/>
          <w:szCs w:val="22"/>
          <w:lang w:eastAsia="sl-SI"/>
        </w:rPr>
        <w:t xml:space="preserve">. </w:t>
      </w:r>
    </w:p>
    <w:p w14:paraId="72936C7D" w14:textId="77777777" w:rsidR="00E1286D" w:rsidRPr="00B2695A" w:rsidRDefault="00E1286D" w:rsidP="00C6537E">
      <w:pPr>
        <w:ind w:left="4320"/>
        <w:jc w:val="left"/>
        <w:rPr>
          <w:rFonts w:ascii="Arial" w:eastAsia="Times New Roman" w:hAnsi="Arial" w:cs="Arial"/>
          <w:sz w:val="22"/>
          <w:szCs w:val="22"/>
          <w:lang w:eastAsia="sl-SI"/>
        </w:rPr>
      </w:pPr>
    </w:p>
    <w:p w14:paraId="1CB5EF4C" w14:textId="77777777" w:rsidR="008067CA" w:rsidRPr="00B2695A" w:rsidRDefault="008067CA" w:rsidP="00C6537E">
      <w:pPr>
        <w:ind w:left="4320"/>
        <w:jc w:val="left"/>
        <w:rPr>
          <w:rFonts w:ascii="Arial" w:eastAsia="Times New Roman" w:hAnsi="Arial" w:cs="Arial"/>
          <w:sz w:val="22"/>
          <w:szCs w:val="22"/>
          <w:lang w:eastAsia="sl-SI"/>
        </w:rPr>
      </w:pPr>
    </w:p>
    <w:p w14:paraId="0AAA0211" w14:textId="77777777" w:rsidR="006F73F8" w:rsidRPr="00B2695A" w:rsidRDefault="006F73F8" w:rsidP="001604F2">
      <w:pPr>
        <w:pStyle w:val="Odstavekseznama"/>
        <w:numPr>
          <w:ilvl w:val="0"/>
          <w:numId w:val="6"/>
        </w:numPr>
        <w:jc w:val="center"/>
        <w:rPr>
          <w:rFonts w:ascii="Arial" w:eastAsia="Times New Roman" w:hAnsi="Arial" w:cs="Arial"/>
          <w:sz w:val="22"/>
          <w:szCs w:val="22"/>
          <w:lang w:eastAsia="sl-SI"/>
        </w:rPr>
      </w:pPr>
      <w:r w:rsidRPr="00B2695A">
        <w:rPr>
          <w:rFonts w:ascii="Arial" w:eastAsia="Times New Roman" w:hAnsi="Arial" w:cs="Arial"/>
          <w:sz w:val="22"/>
          <w:szCs w:val="22"/>
          <w:lang w:eastAsia="sl-SI"/>
        </w:rPr>
        <w:t>člen</w:t>
      </w:r>
    </w:p>
    <w:p w14:paraId="371DF648" w14:textId="77777777" w:rsidR="006F73F8" w:rsidRPr="00B2695A" w:rsidRDefault="006F73F8" w:rsidP="00C6537E">
      <w:pPr>
        <w:ind w:left="0"/>
        <w:rPr>
          <w:rFonts w:ascii="Arial" w:eastAsia="Times New Roman" w:hAnsi="Arial" w:cs="Arial"/>
          <w:sz w:val="22"/>
          <w:szCs w:val="22"/>
          <w:lang w:eastAsia="sl-SI"/>
        </w:rPr>
      </w:pPr>
    </w:p>
    <w:p w14:paraId="137DF32A" w14:textId="77777777" w:rsidR="006F73F8" w:rsidRPr="00B2695A" w:rsidRDefault="006F73F8" w:rsidP="00C6537E">
      <w:pPr>
        <w:ind w:left="0"/>
        <w:rPr>
          <w:rFonts w:ascii="Arial" w:eastAsia="Times New Roman" w:hAnsi="Arial" w:cs="Arial"/>
          <w:sz w:val="22"/>
          <w:szCs w:val="22"/>
          <w:lang w:eastAsia="sl-SI"/>
        </w:rPr>
      </w:pPr>
      <w:r w:rsidRPr="00B2695A">
        <w:rPr>
          <w:rFonts w:ascii="Arial" w:eastAsia="Times New Roman" w:hAnsi="Arial" w:cs="Arial"/>
          <w:sz w:val="22"/>
          <w:szCs w:val="22"/>
          <w:lang w:eastAsia="sl-SI"/>
        </w:rPr>
        <w:t>Pogodba</w:t>
      </w:r>
      <w:r w:rsidR="00903084" w:rsidRPr="00B2695A">
        <w:rPr>
          <w:rFonts w:ascii="Arial" w:eastAsia="Times New Roman" w:hAnsi="Arial" w:cs="Arial"/>
          <w:sz w:val="22"/>
          <w:szCs w:val="22"/>
          <w:lang w:eastAsia="sl-SI"/>
        </w:rPr>
        <w:t xml:space="preserve"> je sestavljena in podpisana v dveh</w:t>
      </w:r>
      <w:r w:rsidRPr="00B2695A">
        <w:rPr>
          <w:rFonts w:ascii="Arial" w:eastAsia="Times New Roman" w:hAnsi="Arial" w:cs="Arial"/>
          <w:sz w:val="22"/>
          <w:szCs w:val="22"/>
          <w:lang w:eastAsia="sl-SI"/>
        </w:rPr>
        <w:t xml:space="preserve"> enakih izvodih, od katerih prejme</w:t>
      </w:r>
      <w:r w:rsidR="00903084" w:rsidRPr="00B2695A">
        <w:rPr>
          <w:rFonts w:ascii="Arial" w:eastAsia="Times New Roman" w:hAnsi="Arial" w:cs="Arial"/>
          <w:sz w:val="22"/>
          <w:szCs w:val="22"/>
          <w:lang w:eastAsia="sl-SI"/>
        </w:rPr>
        <w:t xml:space="preserve"> vsaka od pogodbenih strank po en</w:t>
      </w:r>
      <w:r w:rsidRPr="00B2695A">
        <w:rPr>
          <w:rFonts w:ascii="Arial" w:eastAsia="Times New Roman" w:hAnsi="Arial" w:cs="Arial"/>
          <w:sz w:val="22"/>
          <w:szCs w:val="22"/>
          <w:lang w:eastAsia="sl-SI"/>
        </w:rPr>
        <w:t xml:space="preserve"> izvod. </w:t>
      </w:r>
    </w:p>
    <w:p w14:paraId="61E63EEA" w14:textId="77777777" w:rsidR="00C6537E" w:rsidRPr="00B2695A" w:rsidRDefault="00C6537E" w:rsidP="00C6537E">
      <w:pPr>
        <w:ind w:left="0"/>
        <w:rPr>
          <w:rFonts w:ascii="Arial" w:eastAsia="Times New Roman" w:hAnsi="Arial" w:cs="Arial"/>
          <w:sz w:val="22"/>
          <w:szCs w:val="22"/>
          <w:lang w:eastAsia="sl-SI"/>
        </w:rPr>
      </w:pPr>
    </w:p>
    <w:p w14:paraId="59087ABC" w14:textId="77777777" w:rsidR="00E1286D" w:rsidRPr="00B2695A" w:rsidRDefault="006F73F8" w:rsidP="00C6537E">
      <w:pPr>
        <w:ind w:left="0"/>
        <w:rPr>
          <w:rFonts w:ascii="Arial" w:eastAsia="Times New Roman" w:hAnsi="Arial" w:cs="Arial"/>
          <w:sz w:val="22"/>
          <w:szCs w:val="22"/>
          <w:lang w:eastAsia="sl-SI"/>
        </w:rPr>
      </w:pPr>
      <w:r w:rsidRPr="00B2695A">
        <w:rPr>
          <w:rFonts w:ascii="Arial" w:eastAsia="Times New Roman" w:hAnsi="Arial" w:cs="Arial"/>
          <w:sz w:val="22"/>
          <w:szCs w:val="22"/>
          <w:lang w:eastAsia="sl-SI"/>
        </w:rPr>
        <w:t xml:space="preserve">Pogodba </w:t>
      </w:r>
      <w:r w:rsidR="00C6537E" w:rsidRPr="00B2695A">
        <w:rPr>
          <w:rFonts w:ascii="Arial" w:eastAsia="Times New Roman" w:hAnsi="Arial" w:cs="Arial"/>
          <w:sz w:val="22"/>
          <w:szCs w:val="22"/>
          <w:lang w:eastAsia="sl-SI"/>
        </w:rPr>
        <w:t>začne</w:t>
      </w:r>
      <w:r w:rsidRPr="00B2695A">
        <w:rPr>
          <w:rFonts w:ascii="Arial" w:eastAsia="Times New Roman" w:hAnsi="Arial" w:cs="Arial"/>
          <w:sz w:val="22"/>
          <w:szCs w:val="22"/>
          <w:lang w:eastAsia="sl-SI"/>
        </w:rPr>
        <w:t xml:space="preserve"> velja</w:t>
      </w:r>
      <w:r w:rsidR="00C6537E" w:rsidRPr="00B2695A">
        <w:rPr>
          <w:rFonts w:ascii="Arial" w:eastAsia="Times New Roman" w:hAnsi="Arial" w:cs="Arial"/>
          <w:sz w:val="22"/>
          <w:szCs w:val="22"/>
          <w:lang w:eastAsia="sl-SI"/>
        </w:rPr>
        <w:t>ti</w:t>
      </w:r>
      <w:r w:rsidRPr="00B2695A">
        <w:rPr>
          <w:rFonts w:ascii="Arial" w:eastAsia="Times New Roman" w:hAnsi="Arial" w:cs="Arial"/>
          <w:sz w:val="22"/>
          <w:szCs w:val="22"/>
          <w:lang w:eastAsia="sl-SI"/>
        </w:rPr>
        <w:t xml:space="preserve"> z dnem podpisa zadnje od obeh pogodbenih strank</w:t>
      </w:r>
      <w:r w:rsidR="00C6537E" w:rsidRPr="00B2695A">
        <w:rPr>
          <w:rFonts w:ascii="Arial" w:eastAsia="Times New Roman" w:hAnsi="Arial" w:cs="Arial"/>
          <w:sz w:val="22"/>
          <w:szCs w:val="22"/>
          <w:lang w:eastAsia="sl-SI"/>
        </w:rPr>
        <w:t xml:space="preserve">, pod </w:t>
      </w:r>
      <w:proofErr w:type="spellStart"/>
      <w:r w:rsidR="00C6537E" w:rsidRPr="00B2695A">
        <w:rPr>
          <w:rFonts w:ascii="Arial" w:eastAsia="Times New Roman" w:hAnsi="Arial" w:cs="Arial"/>
          <w:sz w:val="22"/>
          <w:szCs w:val="22"/>
          <w:lang w:eastAsia="sl-SI"/>
        </w:rPr>
        <w:t>odložnim</w:t>
      </w:r>
      <w:proofErr w:type="spellEnd"/>
      <w:r w:rsidR="00C6537E" w:rsidRPr="00B2695A">
        <w:rPr>
          <w:rFonts w:ascii="Arial" w:eastAsia="Times New Roman" w:hAnsi="Arial" w:cs="Arial"/>
          <w:sz w:val="22"/>
          <w:szCs w:val="22"/>
          <w:lang w:eastAsia="sl-SI"/>
        </w:rPr>
        <w:t xml:space="preserve"> pogojem predložitve zavarovanja za dobro izvedbo pogodbenih obveznosti</w:t>
      </w:r>
      <w:r w:rsidRPr="00B2695A">
        <w:rPr>
          <w:rFonts w:ascii="Arial" w:eastAsia="Times New Roman" w:hAnsi="Arial" w:cs="Arial"/>
          <w:sz w:val="22"/>
          <w:szCs w:val="22"/>
          <w:lang w:eastAsia="sl-SI"/>
        </w:rPr>
        <w:t xml:space="preserve">.  </w:t>
      </w:r>
    </w:p>
    <w:p w14:paraId="3559756F" w14:textId="77777777" w:rsidR="002B2D97" w:rsidRPr="00B2695A" w:rsidRDefault="002B2D97" w:rsidP="00C6537E">
      <w:pPr>
        <w:ind w:left="0"/>
        <w:rPr>
          <w:rFonts w:ascii="Arial" w:eastAsia="Times New Roman" w:hAnsi="Arial" w:cs="Arial"/>
          <w:sz w:val="22"/>
          <w:szCs w:val="22"/>
          <w:lang w:eastAsia="sl-SI"/>
        </w:rPr>
      </w:pPr>
    </w:p>
    <w:p w14:paraId="43FAF5D2" w14:textId="77777777" w:rsidR="002B2D97" w:rsidRPr="00B2695A" w:rsidRDefault="002B2D97" w:rsidP="00C6537E">
      <w:pPr>
        <w:ind w:left="0"/>
        <w:rPr>
          <w:rFonts w:ascii="Arial" w:eastAsia="Times New Roman" w:hAnsi="Arial" w:cs="Arial"/>
          <w:sz w:val="22"/>
          <w:szCs w:val="22"/>
          <w:lang w:eastAsia="sl-SI"/>
        </w:rPr>
      </w:pPr>
    </w:p>
    <w:p w14:paraId="0DB5529B" w14:textId="77777777" w:rsidR="002B2D97" w:rsidRPr="00B2695A" w:rsidRDefault="002B2D97" w:rsidP="00C6537E">
      <w:pPr>
        <w:ind w:left="0"/>
        <w:rPr>
          <w:rFonts w:ascii="Arial" w:eastAsia="Times New Roman" w:hAnsi="Arial" w:cs="Arial"/>
          <w:sz w:val="22"/>
          <w:szCs w:val="22"/>
          <w:lang w:eastAsia="sl-SI"/>
        </w:rPr>
      </w:pPr>
    </w:p>
    <w:p w14:paraId="002ECB92" w14:textId="77777777" w:rsidR="002B2D97" w:rsidRPr="00B2695A" w:rsidRDefault="002B2D97" w:rsidP="00C6537E">
      <w:pPr>
        <w:ind w:left="0"/>
        <w:rPr>
          <w:rFonts w:ascii="Arial" w:eastAsia="Times New Roman" w:hAnsi="Arial" w:cs="Arial"/>
          <w:sz w:val="22"/>
          <w:szCs w:val="22"/>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B2D97" w14:paraId="23407F29" w14:textId="77777777" w:rsidTr="00B33826">
        <w:tc>
          <w:tcPr>
            <w:tcW w:w="4531" w:type="dxa"/>
          </w:tcPr>
          <w:p w14:paraId="1E44498D" w14:textId="77777777" w:rsidR="002B2D97" w:rsidRPr="00B2695A" w:rsidRDefault="002B2D97" w:rsidP="00B17854">
            <w:pPr>
              <w:ind w:left="0"/>
              <w:rPr>
                <w:rFonts w:ascii="Arial" w:eastAsia="Times New Roman" w:hAnsi="Arial" w:cs="Arial"/>
                <w:sz w:val="22"/>
                <w:szCs w:val="22"/>
                <w:lang w:eastAsia="sl-SI"/>
              </w:rPr>
            </w:pPr>
            <w:r w:rsidRPr="00B2695A">
              <w:rPr>
                <w:rFonts w:ascii="Arial" w:eastAsia="Times New Roman" w:hAnsi="Arial" w:cs="Arial"/>
                <w:sz w:val="22"/>
                <w:szCs w:val="22"/>
                <w:lang w:eastAsia="sl-SI"/>
              </w:rPr>
              <w:t>Številka:</w:t>
            </w:r>
          </w:p>
          <w:p w14:paraId="3CC671D4" w14:textId="77777777" w:rsidR="002B2D97" w:rsidRPr="00B2695A" w:rsidRDefault="002B2D97" w:rsidP="00B17854">
            <w:pPr>
              <w:ind w:left="0"/>
              <w:rPr>
                <w:rFonts w:ascii="Arial" w:eastAsia="Times New Roman" w:hAnsi="Arial" w:cs="Arial"/>
                <w:sz w:val="22"/>
                <w:szCs w:val="22"/>
                <w:lang w:eastAsia="sl-SI"/>
              </w:rPr>
            </w:pPr>
            <w:r w:rsidRPr="00B2695A">
              <w:rPr>
                <w:rFonts w:ascii="Arial" w:eastAsia="Times New Roman" w:hAnsi="Arial" w:cs="Arial"/>
                <w:sz w:val="22"/>
                <w:szCs w:val="22"/>
                <w:lang w:eastAsia="sl-SI"/>
              </w:rPr>
              <w:t>Datum:</w:t>
            </w:r>
          </w:p>
          <w:p w14:paraId="24099E72" w14:textId="77777777" w:rsidR="002B2D97" w:rsidRPr="00B2695A" w:rsidRDefault="002B2D97" w:rsidP="00C6537E">
            <w:pPr>
              <w:ind w:left="0"/>
              <w:rPr>
                <w:rFonts w:ascii="Arial" w:eastAsia="Times New Roman" w:hAnsi="Arial" w:cs="Arial"/>
                <w:sz w:val="22"/>
                <w:szCs w:val="22"/>
                <w:lang w:eastAsia="sl-SI"/>
              </w:rPr>
            </w:pPr>
          </w:p>
          <w:p w14:paraId="20103962" w14:textId="77777777" w:rsidR="002B2D97" w:rsidRPr="00B2695A" w:rsidRDefault="002B2D97" w:rsidP="00C6537E">
            <w:pPr>
              <w:ind w:left="0"/>
              <w:rPr>
                <w:rFonts w:ascii="Arial" w:eastAsia="Times New Roman" w:hAnsi="Arial" w:cs="Arial"/>
                <w:sz w:val="22"/>
                <w:szCs w:val="22"/>
                <w:lang w:eastAsia="sl-SI"/>
              </w:rPr>
            </w:pPr>
          </w:p>
          <w:p w14:paraId="29762065" w14:textId="77777777" w:rsidR="002B2D97" w:rsidRPr="00B2695A" w:rsidRDefault="002B2D97" w:rsidP="00C6537E">
            <w:pPr>
              <w:ind w:left="0"/>
              <w:rPr>
                <w:rFonts w:ascii="Arial" w:eastAsia="Times New Roman" w:hAnsi="Arial" w:cs="Arial"/>
                <w:sz w:val="22"/>
                <w:szCs w:val="22"/>
                <w:lang w:eastAsia="sl-SI"/>
              </w:rPr>
            </w:pPr>
          </w:p>
          <w:p w14:paraId="33C59A95" w14:textId="77777777" w:rsidR="002B2D97" w:rsidRPr="00B2695A" w:rsidRDefault="002B2D97" w:rsidP="00C6537E">
            <w:pPr>
              <w:ind w:left="0"/>
              <w:rPr>
                <w:rFonts w:ascii="Arial" w:eastAsia="Times New Roman" w:hAnsi="Arial" w:cs="Arial"/>
                <w:sz w:val="22"/>
                <w:szCs w:val="22"/>
                <w:lang w:eastAsia="sl-SI"/>
              </w:rPr>
            </w:pPr>
          </w:p>
        </w:tc>
        <w:tc>
          <w:tcPr>
            <w:tcW w:w="4531" w:type="dxa"/>
          </w:tcPr>
          <w:p w14:paraId="3EC82271" w14:textId="507B6AC8" w:rsidR="002B2D97" w:rsidRPr="00B2695A" w:rsidRDefault="002B2D97" w:rsidP="00C6537E">
            <w:pPr>
              <w:ind w:left="0"/>
              <w:jc w:val="center"/>
              <w:rPr>
                <w:rFonts w:ascii="Arial" w:eastAsia="Times New Roman" w:hAnsi="Arial" w:cs="Arial"/>
                <w:sz w:val="22"/>
                <w:szCs w:val="22"/>
                <w:lang w:eastAsia="sl-SI"/>
              </w:rPr>
            </w:pPr>
            <w:r w:rsidRPr="00B2695A">
              <w:rPr>
                <w:rFonts w:ascii="Arial" w:eastAsia="Times New Roman" w:hAnsi="Arial" w:cs="Arial"/>
                <w:sz w:val="22"/>
                <w:szCs w:val="22"/>
                <w:lang w:eastAsia="sl-SI"/>
              </w:rPr>
              <w:t>Številka:</w:t>
            </w:r>
            <w:r w:rsidR="00B33826" w:rsidRPr="00B2695A">
              <w:rPr>
                <w:rFonts w:ascii="Arial" w:eastAsia="Times New Roman" w:hAnsi="Arial" w:cs="Arial"/>
                <w:sz w:val="22"/>
                <w:szCs w:val="22"/>
                <w:lang w:eastAsia="sl-SI"/>
              </w:rPr>
              <w:t xml:space="preserve"> </w:t>
            </w:r>
            <w:r w:rsidR="00E841E4">
              <w:rPr>
                <w:rFonts w:ascii="Arial" w:eastAsia="Times New Roman" w:hAnsi="Arial" w:cs="Arial"/>
                <w:sz w:val="22"/>
                <w:szCs w:val="22"/>
                <w:lang w:eastAsia="sl-SI"/>
              </w:rPr>
              <w:t>430-52/2026</w:t>
            </w:r>
          </w:p>
          <w:p w14:paraId="1EDE1A80" w14:textId="58AD2609" w:rsidR="002B2D97" w:rsidRPr="00B2695A" w:rsidRDefault="00B17854" w:rsidP="00B17854">
            <w:pPr>
              <w:ind w:left="0"/>
              <w:rPr>
                <w:rFonts w:ascii="Arial" w:eastAsia="Times New Roman" w:hAnsi="Arial" w:cs="Arial"/>
                <w:sz w:val="22"/>
                <w:szCs w:val="22"/>
                <w:lang w:eastAsia="sl-SI"/>
              </w:rPr>
            </w:pPr>
            <w:r>
              <w:rPr>
                <w:rFonts w:ascii="Arial" w:eastAsia="Times New Roman" w:hAnsi="Arial" w:cs="Arial"/>
                <w:sz w:val="22"/>
                <w:szCs w:val="22"/>
                <w:lang w:eastAsia="sl-SI"/>
              </w:rPr>
              <w:t xml:space="preserve">                  </w:t>
            </w:r>
            <w:r w:rsidR="002B2D97" w:rsidRPr="00B2695A">
              <w:rPr>
                <w:rFonts w:ascii="Arial" w:eastAsia="Times New Roman" w:hAnsi="Arial" w:cs="Arial"/>
                <w:sz w:val="22"/>
                <w:szCs w:val="22"/>
                <w:lang w:eastAsia="sl-SI"/>
              </w:rPr>
              <w:t>Datum:</w:t>
            </w:r>
          </w:p>
          <w:p w14:paraId="49AB64FC" w14:textId="77777777" w:rsidR="002B2D97" w:rsidRPr="00B2695A" w:rsidRDefault="002B2D97" w:rsidP="00C6537E">
            <w:pPr>
              <w:ind w:left="0"/>
              <w:jc w:val="center"/>
              <w:rPr>
                <w:rFonts w:ascii="Arial" w:eastAsia="Times New Roman" w:hAnsi="Arial" w:cs="Arial"/>
                <w:sz w:val="22"/>
                <w:szCs w:val="22"/>
                <w:lang w:eastAsia="sl-SI"/>
              </w:rPr>
            </w:pPr>
          </w:p>
          <w:p w14:paraId="4F4DF222" w14:textId="77777777" w:rsidR="002B2D97" w:rsidRPr="00B2695A" w:rsidRDefault="002B2D97" w:rsidP="00C6537E">
            <w:pPr>
              <w:ind w:left="0"/>
              <w:jc w:val="center"/>
              <w:rPr>
                <w:rFonts w:ascii="Arial" w:eastAsia="Times New Roman" w:hAnsi="Arial" w:cs="Arial"/>
                <w:sz w:val="22"/>
                <w:szCs w:val="22"/>
                <w:lang w:eastAsia="sl-SI"/>
              </w:rPr>
            </w:pPr>
            <w:r w:rsidRPr="00B2695A">
              <w:rPr>
                <w:rFonts w:ascii="Arial" w:eastAsia="Times New Roman" w:hAnsi="Arial" w:cs="Arial"/>
                <w:sz w:val="22"/>
                <w:szCs w:val="22"/>
                <w:lang w:eastAsia="sl-SI"/>
              </w:rPr>
              <w:t>OBČINA TREBNJE</w:t>
            </w:r>
          </w:p>
          <w:p w14:paraId="7C4EF357" w14:textId="77777777" w:rsidR="002B2D97" w:rsidRPr="00B2695A" w:rsidRDefault="002B2D97" w:rsidP="00C6537E">
            <w:pPr>
              <w:ind w:left="0"/>
              <w:jc w:val="center"/>
              <w:rPr>
                <w:rFonts w:ascii="Arial" w:eastAsia="Times New Roman" w:hAnsi="Arial" w:cs="Arial"/>
                <w:sz w:val="22"/>
                <w:szCs w:val="22"/>
                <w:lang w:eastAsia="sl-SI"/>
              </w:rPr>
            </w:pPr>
          </w:p>
          <w:p w14:paraId="7BDA4D82" w14:textId="1280CC7C" w:rsidR="002B2D97" w:rsidRPr="00B2695A" w:rsidRDefault="00FB49BE" w:rsidP="00C6537E">
            <w:pPr>
              <w:ind w:left="0"/>
              <w:jc w:val="center"/>
              <w:rPr>
                <w:rFonts w:ascii="Arial" w:eastAsia="Times New Roman" w:hAnsi="Arial" w:cs="Arial"/>
                <w:sz w:val="22"/>
                <w:szCs w:val="22"/>
                <w:lang w:eastAsia="sl-SI"/>
              </w:rPr>
            </w:pPr>
            <w:r w:rsidRPr="00B2695A">
              <w:rPr>
                <w:rFonts w:ascii="Arial" w:eastAsia="Times New Roman" w:hAnsi="Arial" w:cs="Arial"/>
                <w:sz w:val="22"/>
                <w:szCs w:val="22"/>
                <w:lang w:eastAsia="sl-SI"/>
              </w:rPr>
              <w:t xml:space="preserve">Mateja Povhe </w:t>
            </w:r>
          </w:p>
          <w:p w14:paraId="00DC6CA4" w14:textId="288D3C80" w:rsidR="002B2D97" w:rsidRDefault="002B2D97" w:rsidP="00C6537E">
            <w:pPr>
              <w:ind w:left="0"/>
              <w:jc w:val="center"/>
              <w:rPr>
                <w:rFonts w:ascii="Arial" w:eastAsia="Times New Roman" w:hAnsi="Arial" w:cs="Arial"/>
                <w:sz w:val="22"/>
                <w:szCs w:val="22"/>
                <w:lang w:eastAsia="sl-SI"/>
              </w:rPr>
            </w:pPr>
            <w:r w:rsidRPr="00B2695A">
              <w:rPr>
                <w:rFonts w:ascii="Arial" w:eastAsia="Times New Roman" w:hAnsi="Arial" w:cs="Arial"/>
                <w:sz w:val="22"/>
                <w:szCs w:val="22"/>
                <w:lang w:eastAsia="sl-SI"/>
              </w:rPr>
              <w:t>ŽUPAN</w:t>
            </w:r>
            <w:r w:rsidR="00FB49BE" w:rsidRPr="00B2695A">
              <w:rPr>
                <w:rFonts w:ascii="Arial" w:eastAsia="Times New Roman" w:hAnsi="Arial" w:cs="Arial"/>
                <w:sz w:val="22"/>
                <w:szCs w:val="22"/>
                <w:lang w:eastAsia="sl-SI"/>
              </w:rPr>
              <w:t>JA</w:t>
            </w:r>
          </w:p>
        </w:tc>
      </w:tr>
    </w:tbl>
    <w:p w14:paraId="7C5B087B" w14:textId="77777777" w:rsidR="00A2261D" w:rsidRDefault="00A2261D" w:rsidP="002B2D97">
      <w:pPr>
        <w:ind w:left="0"/>
      </w:pPr>
    </w:p>
    <w:sectPr w:rsidR="00A2261D" w:rsidSect="008E7017">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862EC"/>
    <w:multiLevelType w:val="hybridMultilevel"/>
    <w:tmpl w:val="76562544"/>
    <w:lvl w:ilvl="0" w:tplc="D46239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BC2896"/>
    <w:multiLevelType w:val="hybridMultilevel"/>
    <w:tmpl w:val="6E0A0178"/>
    <w:lvl w:ilvl="0" w:tplc="3FA64F02">
      <w:start w:val="1"/>
      <w:numFmt w:val="upperRoman"/>
      <w:lvlText w:val="%1."/>
      <w:lvlJc w:val="righ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6F175DD"/>
    <w:multiLevelType w:val="hybridMultilevel"/>
    <w:tmpl w:val="8C5C4010"/>
    <w:lvl w:ilvl="0" w:tplc="3FA64F02">
      <w:start w:val="1"/>
      <w:numFmt w:val="upperRoman"/>
      <w:lvlText w:val="%1."/>
      <w:lvlJc w:val="righ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776671E"/>
    <w:multiLevelType w:val="hybridMultilevel"/>
    <w:tmpl w:val="E65AABE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078A66CF"/>
    <w:multiLevelType w:val="hybridMultilevel"/>
    <w:tmpl w:val="D9449C80"/>
    <w:lvl w:ilvl="0" w:tplc="E4367152">
      <w:start w:val="3"/>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93E4A0F"/>
    <w:multiLevelType w:val="hybridMultilevel"/>
    <w:tmpl w:val="C2329D0A"/>
    <w:lvl w:ilvl="0" w:tplc="A28C5B62">
      <w:start w:val="1"/>
      <w:numFmt w:val="decimal"/>
      <w:lvlText w:val="%1."/>
      <w:lvlJc w:val="left"/>
      <w:pPr>
        <w:tabs>
          <w:tab w:val="num" w:pos="360"/>
        </w:tabs>
        <w:ind w:left="360" w:hanging="360"/>
      </w:pPr>
    </w:lvl>
    <w:lvl w:ilvl="1" w:tplc="1FDA6724">
      <w:start w:val="1"/>
      <w:numFmt w:val="lowerLetter"/>
      <w:lvlText w:val="%2."/>
      <w:lvlJc w:val="left"/>
      <w:pPr>
        <w:tabs>
          <w:tab w:val="num" w:pos="1080"/>
        </w:tabs>
        <w:ind w:left="1080" w:hanging="360"/>
      </w:pPr>
    </w:lvl>
    <w:lvl w:ilvl="2" w:tplc="613CD66E">
      <w:start w:val="1"/>
      <w:numFmt w:val="lowerRoman"/>
      <w:lvlText w:val="%3."/>
      <w:lvlJc w:val="right"/>
      <w:pPr>
        <w:tabs>
          <w:tab w:val="num" w:pos="1800"/>
        </w:tabs>
        <w:ind w:left="1800" w:hanging="180"/>
      </w:pPr>
    </w:lvl>
    <w:lvl w:ilvl="3" w:tplc="D7E29816">
      <w:start w:val="1"/>
      <w:numFmt w:val="decimal"/>
      <w:lvlText w:val="%4."/>
      <w:lvlJc w:val="left"/>
      <w:pPr>
        <w:tabs>
          <w:tab w:val="num" w:pos="2520"/>
        </w:tabs>
        <w:ind w:left="2520" w:hanging="360"/>
      </w:pPr>
    </w:lvl>
    <w:lvl w:ilvl="4" w:tplc="F3C6A21E">
      <w:start w:val="1"/>
      <w:numFmt w:val="lowerLetter"/>
      <w:lvlText w:val="%5."/>
      <w:lvlJc w:val="left"/>
      <w:pPr>
        <w:tabs>
          <w:tab w:val="num" w:pos="3240"/>
        </w:tabs>
        <w:ind w:left="3240" w:hanging="360"/>
      </w:pPr>
    </w:lvl>
    <w:lvl w:ilvl="5" w:tplc="E4925396">
      <w:start w:val="1"/>
      <w:numFmt w:val="lowerRoman"/>
      <w:lvlText w:val="%6."/>
      <w:lvlJc w:val="right"/>
      <w:pPr>
        <w:tabs>
          <w:tab w:val="num" w:pos="3960"/>
        </w:tabs>
        <w:ind w:left="3960" w:hanging="180"/>
      </w:pPr>
    </w:lvl>
    <w:lvl w:ilvl="6" w:tplc="F914293C">
      <w:start w:val="1"/>
      <w:numFmt w:val="decimal"/>
      <w:lvlText w:val="%7."/>
      <w:lvlJc w:val="left"/>
      <w:pPr>
        <w:tabs>
          <w:tab w:val="num" w:pos="4680"/>
        </w:tabs>
        <w:ind w:left="4680" w:hanging="360"/>
      </w:pPr>
    </w:lvl>
    <w:lvl w:ilvl="7" w:tplc="4A38D7CE">
      <w:start w:val="1"/>
      <w:numFmt w:val="lowerLetter"/>
      <w:lvlText w:val="%8."/>
      <w:lvlJc w:val="left"/>
      <w:pPr>
        <w:tabs>
          <w:tab w:val="num" w:pos="5400"/>
        </w:tabs>
        <w:ind w:left="5400" w:hanging="360"/>
      </w:pPr>
    </w:lvl>
    <w:lvl w:ilvl="8" w:tplc="97702FBC">
      <w:start w:val="1"/>
      <w:numFmt w:val="lowerRoman"/>
      <w:lvlText w:val="%9."/>
      <w:lvlJc w:val="right"/>
      <w:pPr>
        <w:tabs>
          <w:tab w:val="num" w:pos="6120"/>
        </w:tabs>
        <w:ind w:left="6120" w:hanging="180"/>
      </w:pPr>
    </w:lvl>
  </w:abstractNum>
  <w:abstractNum w:abstractNumId="6" w15:restartNumberingAfterBreak="0">
    <w:nsid w:val="10414A6E"/>
    <w:multiLevelType w:val="hybridMultilevel"/>
    <w:tmpl w:val="5532BF54"/>
    <w:lvl w:ilvl="0" w:tplc="E4367152">
      <w:start w:val="3"/>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0555189"/>
    <w:multiLevelType w:val="hybridMultilevel"/>
    <w:tmpl w:val="00447114"/>
    <w:lvl w:ilvl="0" w:tplc="3FA64F02">
      <w:start w:val="1"/>
      <w:numFmt w:val="upperRoman"/>
      <w:lvlText w:val="%1."/>
      <w:lvlJc w:val="righ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122723E"/>
    <w:multiLevelType w:val="hybridMultilevel"/>
    <w:tmpl w:val="22DA63EA"/>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1BF72FF"/>
    <w:multiLevelType w:val="hybridMultilevel"/>
    <w:tmpl w:val="00CAAA0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165154C4"/>
    <w:multiLevelType w:val="hybridMultilevel"/>
    <w:tmpl w:val="5442CFF0"/>
    <w:lvl w:ilvl="0" w:tplc="E4367152">
      <w:start w:val="3"/>
      <w:numFmt w:val="bullet"/>
      <w:lvlText w:val="̶"/>
      <w:lvlJc w:val="left"/>
      <w:pPr>
        <w:ind w:left="720" w:hanging="360"/>
      </w:pPr>
      <w:rPr>
        <w:rFonts w:ascii="Arial" w:eastAsia="Times New Roman" w:hAnsi="Arial" w:hint="default"/>
      </w:rPr>
    </w:lvl>
    <w:lvl w:ilvl="1" w:tplc="F80A325E">
      <w:start w:val="1"/>
      <w:numFmt w:val="bullet"/>
      <w:lvlText w:val="o"/>
      <w:lvlJc w:val="left"/>
      <w:pPr>
        <w:tabs>
          <w:tab w:val="num" w:pos="1440"/>
        </w:tabs>
        <w:ind w:left="1440" w:hanging="360"/>
      </w:pPr>
      <w:rPr>
        <w:rFonts w:ascii="Courier New" w:hAnsi="Courier New" w:cs="Courier New" w:hint="default"/>
      </w:rPr>
    </w:lvl>
    <w:lvl w:ilvl="2" w:tplc="971C95FC">
      <w:start w:val="1"/>
      <w:numFmt w:val="bullet"/>
      <w:lvlText w:val=""/>
      <w:lvlJc w:val="left"/>
      <w:pPr>
        <w:tabs>
          <w:tab w:val="num" w:pos="2160"/>
        </w:tabs>
        <w:ind w:left="2160" w:hanging="360"/>
      </w:pPr>
      <w:rPr>
        <w:rFonts w:ascii="Wingdings" w:hAnsi="Wingdings" w:cs="Wingdings" w:hint="default"/>
      </w:rPr>
    </w:lvl>
    <w:lvl w:ilvl="3" w:tplc="8B1ADB6C">
      <w:start w:val="1"/>
      <w:numFmt w:val="bullet"/>
      <w:lvlText w:val=""/>
      <w:lvlJc w:val="left"/>
      <w:pPr>
        <w:tabs>
          <w:tab w:val="num" w:pos="2880"/>
        </w:tabs>
        <w:ind w:left="2880" w:hanging="360"/>
      </w:pPr>
      <w:rPr>
        <w:rFonts w:ascii="Symbol" w:hAnsi="Symbol" w:cs="Symbol" w:hint="default"/>
      </w:rPr>
    </w:lvl>
    <w:lvl w:ilvl="4" w:tplc="4E9E6310">
      <w:start w:val="1"/>
      <w:numFmt w:val="bullet"/>
      <w:lvlText w:val="o"/>
      <w:lvlJc w:val="left"/>
      <w:pPr>
        <w:tabs>
          <w:tab w:val="num" w:pos="3600"/>
        </w:tabs>
        <w:ind w:left="3600" w:hanging="360"/>
      </w:pPr>
      <w:rPr>
        <w:rFonts w:ascii="Courier New" w:hAnsi="Courier New" w:cs="Courier New" w:hint="default"/>
      </w:rPr>
    </w:lvl>
    <w:lvl w:ilvl="5" w:tplc="D24C3B50">
      <w:start w:val="1"/>
      <w:numFmt w:val="bullet"/>
      <w:lvlText w:val=""/>
      <w:lvlJc w:val="left"/>
      <w:pPr>
        <w:tabs>
          <w:tab w:val="num" w:pos="4320"/>
        </w:tabs>
        <w:ind w:left="4320" w:hanging="360"/>
      </w:pPr>
      <w:rPr>
        <w:rFonts w:ascii="Wingdings" w:hAnsi="Wingdings" w:cs="Wingdings" w:hint="default"/>
      </w:rPr>
    </w:lvl>
    <w:lvl w:ilvl="6" w:tplc="C9D6A3E8">
      <w:start w:val="1"/>
      <w:numFmt w:val="bullet"/>
      <w:lvlText w:val=""/>
      <w:lvlJc w:val="left"/>
      <w:pPr>
        <w:tabs>
          <w:tab w:val="num" w:pos="5040"/>
        </w:tabs>
        <w:ind w:left="5040" w:hanging="360"/>
      </w:pPr>
      <w:rPr>
        <w:rFonts w:ascii="Symbol" w:hAnsi="Symbol" w:cs="Symbol" w:hint="default"/>
      </w:rPr>
    </w:lvl>
    <w:lvl w:ilvl="7" w:tplc="652CB53E">
      <w:start w:val="1"/>
      <w:numFmt w:val="bullet"/>
      <w:lvlText w:val="o"/>
      <w:lvlJc w:val="left"/>
      <w:pPr>
        <w:tabs>
          <w:tab w:val="num" w:pos="5760"/>
        </w:tabs>
        <w:ind w:left="5760" w:hanging="360"/>
      </w:pPr>
      <w:rPr>
        <w:rFonts w:ascii="Courier New" w:hAnsi="Courier New" w:cs="Courier New" w:hint="default"/>
      </w:rPr>
    </w:lvl>
    <w:lvl w:ilvl="8" w:tplc="99946E9A">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8244ACE"/>
    <w:multiLevelType w:val="hybridMultilevel"/>
    <w:tmpl w:val="267E03AE"/>
    <w:lvl w:ilvl="0" w:tplc="D46239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99C218C"/>
    <w:multiLevelType w:val="hybridMultilevel"/>
    <w:tmpl w:val="D7F2DD88"/>
    <w:lvl w:ilvl="0" w:tplc="12BE8042">
      <w:start w:val="1"/>
      <w:numFmt w:val="bullet"/>
      <w:lvlText w:val="-"/>
      <w:legacy w:legacy="1" w:legacySpace="360" w:legacyIndent="360"/>
      <w:lvlJc w:val="left"/>
      <w:pPr>
        <w:ind w:left="720" w:hanging="360"/>
      </w:pPr>
    </w:lvl>
    <w:lvl w:ilvl="1" w:tplc="F80A325E">
      <w:start w:val="1"/>
      <w:numFmt w:val="bullet"/>
      <w:lvlText w:val="o"/>
      <w:lvlJc w:val="left"/>
      <w:pPr>
        <w:tabs>
          <w:tab w:val="num" w:pos="1440"/>
        </w:tabs>
        <w:ind w:left="1440" w:hanging="360"/>
      </w:pPr>
      <w:rPr>
        <w:rFonts w:ascii="Courier New" w:hAnsi="Courier New" w:cs="Courier New" w:hint="default"/>
      </w:rPr>
    </w:lvl>
    <w:lvl w:ilvl="2" w:tplc="971C95FC">
      <w:start w:val="1"/>
      <w:numFmt w:val="bullet"/>
      <w:lvlText w:val=""/>
      <w:lvlJc w:val="left"/>
      <w:pPr>
        <w:tabs>
          <w:tab w:val="num" w:pos="2160"/>
        </w:tabs>
        <w:ind w:left="2160" w:hanging="360"/>
      </w:pPr>
      <w:rPr>
        <w:rFonts w:ascii="Wingdings" w:hAnsi="Wingdings" w:cs="Wingdings" w:hint="default"/>
      </w:rPr>
    </w:lvl>
    <w:lvl w:ilvl="3" w:tplc="8B1ADB6C">
      <w:start w:val="1"/>
      <w:numFmt w:val="bullet"/>
      <w:lvlText w:val=""/>
      <w:lvlJc w:val="left"/>
      <w:pPr>
        <w:tabs>
          <w:tab w:val="num" w:pos="2880"/>
        </w:tabs>
        <w:ind w:left="2880" w:hanging="360"/>
      </w:pPr>
      <w:rPr>
        <w:rFonts w:ascii="Symbol" w:hAnsi="Symbol" w:cs="Symbol" w:hint="default"/>
      </w:rPr>
    </w:lvl>
    <w:lvl w:ilvl="4" w:tplc="4E9E6310">
      <w:start w:val="1"/>
      <w:numFmt w:val="bullet"/>
      <w:lvlText w:val="o"/>
      <w:lvlJc w:val="left"/>
      <w:pPr>
        <w:tabs>
          <w:tab w:val="num" w:pos="3600"/>
        </w:tabs>
        <w:ind w:left="3600" w:hanging="360"/>
      </w:pPr>
      <w:rPr>
        <w:rFonts w:ascii="Courier New" w:hAnsi="Courier New" w:cs="Courier New" w:hint="default"/>
      </w:rPr>
    </w:lvl>
    <w:lvl w:ilvl="5" w:tplc="D24C3B50">
      <w:start w:val="1"/>
      <w:numFmt w:val="bullet"/>
      <w:lvlText w:val=""/>
      <w:lvlJc w:val="left"/>
      <w:pPr>
        <w:tabs>
          <w:tab w:val="num" w:pos="4320"/>
        </w:tabs>
        <w:ind w:left="4320" w:hanging="360"/>
      </w:pPr>
      <w:rPr>
        <w:rFonts w:ascii="Wingdings" w:hAnsi="Wingdings" w:cs="Wingdings" w:hint="default"/>
      </w:rPr>
    </w:lvl>
    <w:lvl w:ilvl="6" w:tplc="C9D6A3E8">
      <w:start w:val="1"/>
      <w:numFmt w:val="bullet"/>
      <w:lvlText w:val=""/>
      <w:lvlJc w:val="left"/>
      <w:pPr>
        <w:tabs>
          <w:tab w:val="num" w:pos="5040"/>
        </w:tabs>
        <w:ind w:left="5040" w:hanging="360"/>
      </w:pPr>
      <w:rPr>
        <w:rFonts w:ascii="Symbol" w:hAnsi="Symbol" w:cs="Symbol" w:hint="default"/>
      </w:rPr>
    </w:lvl>
    <w:lvl w:ilvl="7" w:tplc="652CB53E">
      <w:start w:val="1"/>
      <w:numFmt w:val="bullet"/>
      <w:lvlText w:val="o"/>
      <w:lvlJc w:val="left"/>
      <w:pPr>
        <w:tabs>
          <w:tab w:val="num" w:pos="5760"/>
        </w:tabs>
        <w:ind w:left="5760" w:hanging="360"/>
      </w:pPr>
      <w:rPr>
        <w:rFonts w:ascii="Courier New" w:hAnsi="Courier New" w:cs="Courier New" w:hint="default"/>
      </w:rPr>
    </w:lvl>
    <w:lvl w:ilvl="8" w:tplc="99946E9A">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1C286977"/>
    <w:multiLevelType w:val="hybridMultilevel"/>
    <w:tmpl w:val="85802214"/>
    <w:lvl w:ilvl="0" w:tplc="468CD3BE">
      <w:numFmt w:val="bullet"/>
      <w:lvlText w:val="-"/>
      <w:lvlJc w:val="left"/>
      <w:pPr>
        <w:tabs>
          <w:tab w:val="num" w:pos="170"/>
        </w:tabs>
        <w:ind w:left="284" w:hanging="284"/>
      </w:pPr>
      <w:rPr>
        <w:rFonts w:ascii="Arial" w:eastAsia="Times New Roman" w:hAnsi="Arial" w:hint="default"/>
        <w:sz w:val="22"/>
        <w:szCs w:val="22"/>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1D032942"/>
    <w:multiLevelType w:val="hybridMultilevel"/>
    <w:tmpl w:val="E1285BA4"/>
    <w:lvl w:ilvl="0" w:tplc="D46239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DE10707"/>
    <w:multiLevelType w:val="hybridMultilevel"/>
    <w:tmpl w:val="78362A34"/>
    <w:lvl w:ilvl="0" w:tplc="3D00A4F8">
      <w:numFmt w:val="bullet"/>
      <w:lvlText w:val="-"/>
      <w:lvlJc w:val="left"/>
      <w:pPr>
        <w:ind w:left="1800" w:hanging="360"/>
      </w:pPr>
      <w:rPr>
        <w:rFonts w:ascii="Arial" w:eastAsia="Times New Roman" w:hAnsi="Arial" w:hint="default"/>
        <w:color w:val="auto"/>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6" w15:restartNumberingAfterBreak="0">
    <w:nsid w:val="2C475ED9"/>
    <w:multiLevelType w:val="hybridMultilevel"/>
    <w:tmpl w:val="E454FCBA"/>
    <w:lvl w:ilvl="0" w:tplc="3D00A4F8">
      <w:numFmt w:val="bullet"/>
      <w:lvlText w:val="-"/>
      <w:lvlJc w:val="left"/>
      <w:pPr>
        <w:ind w:left="1440" w:hanging="360"/>
      </w:pPr>
      <w:rPr>
        <w:rFonts w:ascii="Arial" w:eastAsia="Times New Roman" w:hAnsi="Arial"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2CD527A4"/>
    <w:multiLevelType w:val="hybridMultilevel"/>
    <w:tmpl w:val="13A86F90"/>
    <w:lvl w:ilvl="0" w:tplc="E4367152">
      <w:start w:val="3"/>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D5D73DC"/>
    <w:multiLevelType w:val="hybridMultilevel"/>
    <w:tmpl w:val="42622C7C"/>
    <w:lvl w:ilvl="0" w:tplc="D46239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4624B93"/>
    <w:multiLevelType w:val="hybridMultilevel"/>
    <w:tmpl w:val="C490614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429E59A3"/>
    <w:multiLevelType w:val="hybridMultilevel"/>
    <w:tmpl w:val="3654BCAE"/>
    <w:lvl w:ilvl="0" w:tplc="8D022772">
      <w:start w:val="1"/>
      <w:numFmt w:val="bullet"/>
      <w:lvlText w:val="-"/>
      <w:legacy w:legacy="1" w:legacySpace="120" w:legacyIndent="360"/>
      <w:lvlJc w:val="left"/>
      <w:pPr>
        <w:ind w:left="2520" w:hanging="360"/>
      </w:pPr>
    </w:lvl>
    <w:lvl w:ilvl="1" w:tplc="9C3C1D90">
      <w:start w:val="1"/>
      <w:numFmt w:val="bullet"/>
      <w:lvlText w:val="o"/>
      <w:lvlJc w:val="left"/>
      <w:pPr>
        <w:tabs>
          <w:tab w:val="num" w:pos="3600"/>
        </w:tabs>
        <w:ind w:left="3600" w:hanging="360"/>
      </w:pPr>
      <w:rPr>
        <w:rFonts w:ascii="Courier New" w:hAnsi="Courier New" w:cs="Courier New" w:hint="default"/>
      </w:rPr>
    </w:lvl>
    <w:lvl w:ilvl="2" w:tplc="962CA886">
      <w:start w:val="1"/>
      <w:numFmt w:val="bullet"/>
      <w:lvlText w:val=""/>
      <w:lvlJc w:val="left"/>
      <w:pPr>
        <w:tabs>
          <w:tab w:val="num" w:pos="4320"/>
        </w:tabs>
        <w:ind w:left="4320" w:hanging="360"/>
      </w:pPr>
      <w:rPr>
        <w:rFonts w:ascii="Wingdings" w:hAnsi="Wingdings" w:cs="Wingdings" w:hint="default"/>
      </w:rPr>
    </w:lvl>
    <w:lvl w:ilvl="3" w:tplc="BE706B8A">
      <w:start w:val="1"/>
      <w:numFmt w:val="bullet"/>
      <w:lvlText w:val=""/>
      <w:lvlJc w:val="left"/>
      <w:pPr>
        <w:tabs>
          <w:tab w:val="num" w:pos="5040"/>
        </w:tabs>
        <w:ind w:left="5040" w:hanging="360"/>
      </w:pPr>
      <w:rPr>
        <w:rFonts w:ascii="Symbol" w:hAnsi="Symbol" w:cs="Symbol" w:hint="default"/>
      </w:rPr>
    </w:lvl>
    <w:lvl w:ilvl="4" w:tplc="29B8F25E">
      <w:start w:val="1"/>
      <w:numFmt w:val="bullet"/>
      <w:lvlText w:val="o"/>
      <w:lvlJc w:val="left"/>
      <w:pPr>
        <w:tabs>
          <w:tab w:val="num" w:pos="5760"/>
        </w:tabs>
        <w:ind w:left="5760" w:hanging="360"/>
      </w:pPr>
      <w:rPr>
        <w:rFonts w:ascii="Courier New" w:hAnsi="Courier New" w:cs="Courier New" w:hint="default"/>
      </w:rPr>
    </w:lvl>
    <w:lvl w:ilvl="5" w:tplc="A6CA37E4">
      <w:start w:val="1"/>
      <w:numFmt w:val="bullet"/>
      <w:lvlText w:val=""/>
      <w:lvlJc w:val="left"/>
      <w:pPr>
        <w:tabs>
          <w:tab w:val="num" w:pos="6480"/>
        </w:tabs>
        <w:ind w:left="6480" w:hanging="360"/>
      </w:pPr>
      <w:rPr>
        <w:rFonts w:ascii="Wingdings" w:hAnsi="Wingdings" w:cs="Wingdings" w:hint="default"/>
      </w:rPr>
    </w:lvl>
    <w:lvl w:ilvl="6" w:tplc="A244B502">
      <w:start w:val="1"/>
      <w:numFmt w:val="bullet"/>
      <w:lvlText w:val=""/>
      <w:lvlJc w:val="left"/>
      <w:pPr>
        <w:tabs>
          <w:tab w:val="num" w:pos="7200"/>
        </w:tabs>
        <w:ind w:left="7200" w:hanging="360"/>
      </w:pPr>
      <w:rPr>
        <w:rFonts w:ascii="Symbol" w:hAnsi="Symbol" w:cs="Symbol" w:hint="default"/>
      </w:rPr>
    </w:lvl>
    <w:lvl w:ilvl="7" w:tplc="7C704EAE">
      <w:start w:val="1"/>
      <w:numFmt w:val="bullet"/>
      <w:lvlText w:val="o"/>
      <w:lvlJc w:val="left"/>
      <w:pPr>
        <w:tabs>
          <w:tab w:val="num" w:pos="7920"/>
        </w:tabs>
        <w:ind w:left="7920" w:hanging="360"/>
      </w:pPr>
      <w:rPr>
        <w:rFonts w:ascii="Courier New" w:hAnsi="Courier New" w:cs="Courier New" w:hint="default"/>
      </w:rPr>
    </w:lvl>
    <w:lvl w:ilvl="8" w:tplc="F76A4546">
      <w:start w:val="1"/>
      <w:numFmt w:val="bullet"/>
      <w:lvlText w:val=""/>
      <w:lvlJc w:val="left"/>
      <w:pPr>
        <w:tabs>
          <w:tab w:val="num" w:pos="8640"/>
        </w:tabs>
        <w:ind w:left="8640" w:hanging="360"/>
      </w:pPr>
      <w:rPr>
        <w:rFonts w:ascii="Wingdings" w:hAnsi="Wingdings" w:cs="Wingdings" w:hint="default"/>
      </w:rPr>
    </w:lvl>
  </w:abstractNum>
  <w:abstractNum w:abstractNumId="21" w15:restartNumberingAfterBreak="0">
    <w:nsid w:val="4508144E"/>
    <w:multiLevelType w:val="hybridMultilevel"/>
    <w:tmpl w:val="5060FB2E"/>
    <w:lvl w:ilvl="0" w:tplc="5F92CBB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FD736C1"/>
    <w:multiLevelType w:val="hybridMultilevel"/>
    <w:tmpl w:val="ADE474A4"/>
    <w:lvl w:ilvl="0" w:tplc="E4367152">
      <w:start w:val="3"/>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59F01AF"/>
    <w:multiLevelType w:val="hybridMultilevel"/>
    <w:tmpl w:val="AD9E287E"/>
    <w:lvl w:ilvl="0" w:tplc="E4367152">
      <w:start w:val="3"/>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6CA2ED2"/>
    <w:multiLevelType w:val="hybridMultilevel"/>
    <w:tmpl w:val="EE3AE150"/>
    <w:lvl w:ilvl="0" w:tplc="3D00A4F8">
      <w:numFmt w:val="bullet"/>
      <w:lvlText w:val="-"/>
      <w:lvlJc w:val="left"/>
      <w:pPr>
        <w:ind w:left="1800" w:hanging="360"/>
      </w:pPr>
      <w:rPr>
        <w:rFonts w:ascii="Arial" w:eastAsia="Times New Roman" w:hAnsi="Arial" w:hint="default"/>
        <w:color w:val="auto"/>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5" w15:restartNumberingAfterBreak="0">
    <w:nsid w:val="67F55D05"/>
    <w:multiLevelType w:val="hybridMultilevel"/>
    <w:tmpl w:val="8B9E93AE"/>
    <w:lvl w:ilvl="0" w:tplc="E4367152">
      <w:start w:val="3"/>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8041CD0"/>
    <w:multiLevelType w:val="hybridMultilevel"/>
    <w:tmpl w:val="F7681676"/>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80856C6"/>
    <w:multiLevelType w:val="hybridMultilevel"/>
    <w:tmpl w:val="768EC39A"/>
    <w:lvl w:ilvl="0" w:tplc="12BE8042">
      <w:start w:val="1"/>
      <w:numFmt w:val="bullet"/>
      <w:lvlText w:val="-"/>
      <w:legacy w:legacy="1" w:legacySpace="360" w:legacyIndent="360"/>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8D178ED"/>
    <w:multiLevelType w:val="hybridMultilevel"/>
    <w:tmpl w:val="C17C2F56"/>
    <w:lvl w:ilvl="0" w:tplc="E4367152">
      <w:start w:val="3"/>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89C41E1"/>
    <w:multiLevelType w:val="hybridMultilevel"/>
    <w:tmpl w:val="1422D36C"/>
    <w:lvl w:ilvl="0" w:tplc="2A44BCFE">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0" w15:restartNumberingAfterBreak="0">
    <w:nsid w:val="7BCA4BD4"/>
    <w:multiLevelType w:val="hybridMultilevel"/>
    <w:tmpl w:val="792E600C"/>
    <w:lvl w:ilvl="0" w:tplc="3D00A4F8">
      <w:numFmt w:val="bullet"/>
      <w:lvlText w:val="-"/>
      <w:lvlJc w:val="left"/>
      <w:pPr>
        <w:ind w:left="720" w:hanging="360"/>
      </w:pPr>
      <w:rPr>
        <w:rFonts w:ascii="Arial" w:eastAsia="Times New Roman" w:hAnsi="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12887326">
    <w:abstractNumId w:val="12"/>
  </w:num>
  <w:num w:numId="2" w16cid:durableId="248345471">
    <w:abstractNumId w:val="20"/>
  </w:num>
  <w:num w:numId="3" w16cid:durableId="1524512345">
    <w:abstractNumId w:val="5"/>
  </w:num>
  <w:num w:numId="4" w16cid:durableId="137116829">
    <w:abstractNumId w:val="13"/>
  </w:num>
  <w:num w:numId="5" w16cid:durableId="1968077768">
    <w:abstractNumId w:val="1"/>
  </w:num>
  <w:num w:numId="6" w16cid:durableId="1944410020">
    <w:abstractNumId w:val="19"/>
  </w:num>
  <w:num w:numId="7" w16cid:durableId="343747634">
    <w:abstractNumId w:val="11"/>
  </w:num>
  <w:num w:numId="8" w16cid:durableId="721245423">
    <w:abstractNumId w:val="26"/>
  </w:num>
  <w:num w:numId="9" w16cid:durableId="1112476324">
    <w:abstractNumId w:val="8"/>
  </w:num>
  <w:num w:numId="10" w16cid:durableId="1968733504">
    <w:abstractNumId w:val="0"/>
  </w:num>
  <w:num w:numId="11" w16cid:durableId="1480532729">
    <w:abstractNumId w:val="17"/>
  </w:num>
  <w:num w:numId="12" w16cid:durableId="1799910016">
    <w:abstractNumId w:val="27"/>
  </w:num>
  <w:num w:numId="13" w16cid:durableId="1333724028">
    <w:abstractNumId w:val="10"/>
  </w:num>
  <w:num w:numId="14" w16cid:durableId="254898442">
    <w:abstractNumId w:val="4"/>
  </w:num>
  <w:num w:numId="15" w16cid:durableId="728966379">
    <w:abstractNumId w:val="23"/>
  </w:num>
  <w:num w:numId="16" w16cid:durableId="931084545">
    <w:abstractNumId w:val="22"/>
  </w:num>
  <w:num w:numId="17" w16cid:durableId="38434507">
    <w:abstractNumId w:val="25"/>
  </w:num>
  <w:num w:numId="18" w16cid:durableId="538780138">
    <w:abstractNumId w:val="6"/>
  </w:num>
  <w:num w:numId="19" w16cid:durableId="595332258">
    <w:abstractNumId w:val="28"/>
  </w:num>
  <w:num w:numId="20" w16cid:durableId="1144664350">
    <w:abstractNumId w:val="2"/>
  </w:num>
  <w:num w:numId="21" w16cid:durableId="1837527078">
    <w:abstractNumId w:val="9"/>
  </w:num>
  <w:num w:numId="22" w16cid:durableId="824079875">
    <w:abstractNumId w:val="3"/>
  </w:num>
  <w:num w:numId="23" w16cid:durableId="1387023664">
    <w:abstractNumId w:val="7"/>
  </w:num>
  <w:num w:numId="24" w16cid:durableId="1000625393">
    <w:abstractNumId w:val="18"/>
  </w:num>
  <w:num w:numId="25" w16cid:durableId="1654329565">
    <w:abstractNumId w:val="21"/>
  </w:num>
  <w:num w:numId="26" w16cid:durableId="229926035">
    <w:abstractNumId w:val="29"/>
  </w:num>
  <w:num w:numId="27" w16cid:durableId="1305311130">
    <w:abstractNumId w:val="15"/>
  </w:num>
  <w:num w:numId="28" w16cid:durableId="803541315">
    <w:abstractNumId w:val="24"/>
  </w:num>
  <w:num w:numId="29" w16cid:durableId="641623316">
    <w:abstractNumId w:val="30"/>
  </w:num>
  <w:num w:numId="30" w16cid:durableId="1850022365">
    <w:abstractNumId w:val="16"/>
  </w:num>
  <w:num w:numId="31" w16cid:durableId="3666388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24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3F8"/>
    <w:rsid w:val="00006F69"/>
    <w:rsid w:val="00012126"/>
    <w:rsid w:val="00020649"/>
    <w:rsid w:val="000345C2"/>
    <w:rsid w:val="00061A67"/>
    <w:rsid w:val="00067C7E"/>
    <w:rsid w:val="0007686C"/>
    <w:rsid w:val="000B1E59"/>
    <w:rsid w:val="000D0CC5"/>
    <w:rsid w:val="0010687D"/>
    <w:rsid w:val="00132ABA"/>
    <w:rsid w:val="00136578"/>
    <w:rsid w:val="00140195"/>
    <w:rsid w:val="001604F2"/>
    <w:rsid w:val="00174C43"/>
    <w:rsid w:val="001A6329"/>
    <w:rsid w:val="001B388B"/>
    <w:rsid w:val="001B4534"/>
    <w:rsid w:val="001F2DD2"/>
    <w:rsid w:val="00221B78"/>
    <w:rsid w:val="00225C9C"/>
    <w:rsid w:val="00245BA7"/>
    <w:rsid w:val="00262BAB"/>
    <w:rsid w:val="00264A30"/>
    <w:rsid w:val="00283337"/>
    <w:rsid w:val="0028413D"/>
    <w:rsid w:val="002935CB"/>
    <w:rsid w:val="002A0434"/>
    <w:rsid w:val="002A44F1"/>
    <w:rsid w:val="002B2D97"/>
    <w:rsid w:val="002B4564"/>
    <w:rsid w:val="002C28D1"/>
    <w:rsid w:val="002C55D3"/>
    <w:rsid w:val="002D4848"/>
    <w:rsid w:val="002D4A34"/>
    <w:rsid w:val="002D4DC7"/>
    <w:rsid w:val="002E2B4F"/>
    <w:rsid w:val="002E4CD5"/>
    <w:rsid w:val="002F1325"/>
    <w:rsid w:val="003067AD"/>
    <w:rsid w:val="0030773C"/>
    <w:rsid w:val="00323DE8"/>
    <w:rsid w:val="003378C6"/>
    <w:rsid w:val="00370F6B"/>
    <w:rsid w:val="00377513"/>
    <w:rsid w:val="00380706"/>
    <w:rsid w:val="00396439"/>
    <w:rsid w:val="003E5AFB"/>
    <w:rsid w:val="00416A52"/>
    <w:rsid w:val="00431EC8"/>
    <w:rsid w:val="0045107F"/>
    <w:rsid w:val="00462E3C"/>
    <w:rsid w:val="0048199D"/>
    <w:rsid w:val="00496928"/>
    <w:rsid w:val="0049758D"/>
    <w:rsid w:val="00497DED"/>
    <w:rsid w:val="004B1D54"/>
    <w:rsid w:val="004C473B"/>
    <w:rsid w:val="005126F2"/>
    <w:rsid w:val="005162A0"/>
    <w:rsid w:val="00521127"/>
    <w:rsid w:val="00536DFF"/>
    <w:rsid w:val="005474DE"/>
    <w:rsid w:val="00582A3D"/>
    <w:rsid w:val="005A2DF2"/>
    <w:rsid w:val="005B69A1"/>
    <w:rsid w:val="005C0445"/>
    <w:rsid w:val="005E4EFF"/>
    <w:rsid w:val="00600E1B"/>
    <w:rsid w:val="00625784"/>
    <w:rsid w:val="00626764"/>
    <w:rsid w:val="00642822"/>
    <w:rsid w:val="00673359"/>
    <w:rsid w:val="006948A2"/>
    <w:rsid w:val="0069555E"/>
    <w:rsid w:val="006A591B"/>
    <w:rsid w:val="006C4990"/>
    <w:rsid w:val="006D15B9"/>
    <w:rsid w:val="006F73F8"/>
    <w:rsid w:val="00712532"/>
    <w:rsid w:val="0072692A"/>
    <w:rsid w:val="0076568A"/>
    <w:rsid w:val="00776902"/>
    <w:rsid w:val="00776FA9"/>
    <w:rsid w:val="007B50FE"/>
    <w:rsid w:val="007C5226"/>
    <w:rsid w:val="007E1FB2"/>
    <w:rsid w:val="00805173"/>
    <w:rsid w:val="008067CA"/>
    <w:rsid w:val="008539D3"/>
    <w:rsid w:val="008617B1"/>
    <w:rsid w:val="00861EC7"/>
    <w:rsid w:val="008C07B5"/>
    <w:rsid w:val="008D6034"/>
    <w:rsid w:val="008E45D4"/>
    <w:rsid w:val="008E7017"/>
    <w:rsid w:val="009029A8"/>
    <w:rsid w:val="00903084"/>
    <w:rsid w:val="00923A39"/>
    <w:rsid w:val="00960797"/>
    <w:rsid w:val="009A38B7"/>
    <w:rsid w:val="009B0F27"/>
    <w:rsid w:val="009C5442"/>
    <w:rsid w:val="009C6F18"/>
    <w:rsid w:val="009D68D8"/>
    <w:rsid w:val="009E428B"/>
    <w:rsid w:val="00A22135"/>
    <w:rsid w:val="00A2261D"/>
    <w:rsid w:val="00A321A4"/>
    <w:rsid w:val="00A414E5"/>
    <w:rsid w:val="00A6104B"/>
    <w:rsid w:val="00A63D6E"/>
    <w:rsid w:val="00AA5C14"/>
    <w:rsid w:val="00AB53B0"/>
    <w:rsid w:val="00AE4830"/>
    <w:rsid w:val="00AF4B74"/>
    <w:rsid w:val="00B10B1B"/>
    <w:rsid w:val="00B17854"/>
    <w:rsid w:val="00B2695A"/>
    <w:rsid w:val="00B33826"/>
    <w:rsid w:val="00B34A61"/>
    <w:rsid w:val="00B41980"/>
    <w:rsid w:val="00B5461D"/>
    <w:rsid w:val="00B55F0F"/>
    <w:rsid w:val="00B74D5F"/>
    <w:rsid w:val="00B933FA"/>
    <w:rsid w:val="00BC1DD7"/>
    <w:rsid w:val="00BD3487"/>
    <w:rsid w:val="00BD39EF"/>
    <w:rsid w:val="00BD496D"/>
    <w:rsid w:val="00BE7953"/>
    <w:rsid w:val="00C00A18"/>
    <w:rsid w:val="00C31945"/>
    <w:rsid w:val="00C33975"/>
    <w:rsid w:val="00C3590B"/>
    <w:rsid w:val="00C52962"/>
    <w:rsid w:val="00C627F4"/>
    <w:rsid w:val="00C6537E"/>
    <w:rsid w:val="00C715A0"/>
    <w:rsid w:val="00C80A4B"/>
    <w:rsid w:val="00CC64FC"/>
    <w:rsid w:val="00CE7FF5"/>
    <w:rsid w:val="00D11682"/>
    <w:rsid w:val="00D26B90"/>
    <w:rsid w:val="00D4394D"/>
    <w:rsid w:val="00D77446"/>
    <w:rsid w:val="00D81021"/>
    <w:rsid w:val="00D85DD1"/>
    <w:rsid w:val="00D87BD0"/>
    <w:rsid w:val="00DF12F7"/>
    <w:rsid w:val="00E1286D"/>
    <w:rsid w:val="00E273CD"/>
    <w:rsid w:val="00E300BE"/>
    <w:rsid w:val="00E44524"/>
    <w:rsid w:val="00E841E4"/>
    <w:rsid w:val="00EA3E7D"/>
    <w:rsid w:val="00EC57D7"/>
    <w:rsid w:val="00ED292B"/>
    <w:rsid w:val="00EF0CB4"/>
    <w:rsid w:val="00EF76E4"/>
    <w:rsid w:val="00F00F6F"/>
    <w:rsid w:val="00F1658F"/>
    <w:rsid w:val="00F24B41"/>
    <w:rsid w:val="00F31F16"/>
    <w:rsid w:val="00F610B8"/>
    <w:rsid w:val="00F86592"/>
    <w:rsid w:val="00FB49BE"/>
    <w:rsid w:val="00FC00B0"/>
    <w:rsid w:val="00FC5BFC"/>
    <w:rsid w:val="00FD2B17"/>
    <w:rsid w:val="00FE3637"/>
    <w:rsid w:val="00FF0A0B"/>
    <w:rsid w:val="00FF4EF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5AC97"/>
  <w15:chartTrackingRefBased/>
  <w15:docId w15:val="{4D255785-945F-4E93-B4E8-F2D26BB10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F73F8"/>
    <w:pPr>
      <w:spacing w:after="0" w:line="240" w:lineRule="auto"/>
      <w:ind w:left="57"/>
      <w:jc w:val="both"/>
    </w:pPr>
    <w:rPr>
      <w:rFonts w:ascii="Calibri" w:eastAsia="Calibri" w:hAnsi="Calibri" w:cs="Calibri"/>
      <w:sz w:val="24"/>
      <w:szCs w:val="24"/>
    </w:rPr>
  </w:style>
  <w:style w:type="paragraph" w:styleId="Naslov1">
    <w:name w:val="heading 1"/>
    <w:basedOn w:val="Navaden"/>
    <w:next w:val="Navaden"/>
    <w:link w:val="Naslov1Znak"/>
    <w:uiPriority w:val="9"/>
    <w:qFormat/>
    <w:rsid w:val="00B74D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3">
    <w:name w:val="heading 3"/>
    <w:basedOn w:val="Navaden"/>
    <w:next w:val="Navaden"/>
    <w:link w:val="Naslov3Znak"/>
    <w:uiPriority w:val="99"/>
    <w:qFormat/>
    <w:rsid w:val="00EF0CB4"/>
    <w:pPr>
      <w:keepNext/>
      <w:overflowPunct w:val="0"/>
      <w:autoSpaceDE w:val="0"/>
      <w:autoSpaceDN w:val="0"/>
      <w:adjustRightInd w:val="0"/>
      <w:spacing w:before="240" w:after="60"/>
      <w:ind w:left="0"/>
      <w:textAlignment w:val="baseline"/>
      <w:outlineLvl w:val="2"/>
    </w:pPr>
    <w:rPr>
      <w:rFonts w:ascii="Arial" w:eastAsia="Times New Roman" w:hAnsi="Arial" w:cs="Arial"/>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9"/>
    <w:rsid w:val="00EF0CB4"/>
    <w:rPr>
      <w:rFonts w:ascii="Arial" w:eastAsia="Times New Roman" w:hAnsi="Arial" w:cs="Arial"/>
      <w:sz w:val="24"/>
      <w:szCs w:val="24"/>
      <w:lang w:eastAsia="sl-SI"/>
    </w:rPr>
  </w:style>
  <w:style w:type="paragraph" w:styleId="Besedilooblaka">
    <w:name w:val="Balloon Text"/>
    <w:basedOn w:val="Navaden"/>
    <w:link w:val="BesedilooblakaZnak"/>
    <w:uiPriority w:val="99"/>
    <w:semiHidden/>
    <w:unhideWhenUsed/>
    <w:rsid w:val="005162A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162A0"/>
    <w:rPr>
      <w:rFonts w:ascii="Segoe UI" w:eastAsia="Calibri" w:hAnsi="Segoe UI" w:cs="Segoe UI"/>
      <w:sz w:val="18"/>
      <w:szCs w:val="18"/>
    </w:rPr>
  </w:style>
  <w:style w:type="paragraph" w:styleId="Odstavekseznama">
    <w:name w:val="List Paragraph"/>
    <w:basedOn w:val="Navaden"/>
    <w:uiPriority w:val="34"/>
    <w:qFormat/>
    <w:rsid w:val="002B2D97"/>
    <w:pPr>
      <w:ind w:left="720"/>
      <w:contextualSpacing/>
    </w:pPr>
  </w:style>
  <w:style w:type="table" w:styleId="Tabelamrea">
    <w:name w:val="Table Grid"/>
    <w:basedOn w:val="Navadnatabela"/>
    <w:uiPriority w:val="39"/>
    <w:rsid w:val="002B2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B74D5F"/>
    <w:rPr>
      <w:rFonts w:asciiTheme="majorHAnsi" w:eastAsiaTheme="majorEastAsia" w:hAnsiTheme="majorHAnsi" w:cstheme="majorBidi"/>
      <w:color w:val="2E74B5" w:themeColor="accent1" w:themeShade="BF"/>
      <w:sz w:val="32"/>
      <w:szCs w:val="32"/>
    </w:rPr>
  </w:style>
  <w:style w:type="paragraph" w:styleId="Revizija">
    <w:name w:val="Revision"/>
    <w:hidden/>
    <w:uiPriority w:val="99"/>
    <w:semiHidden/>
    <w:rsid w:val="00B55F0F"/>
    <w:pPr>
      <w:spacing w:after="0" w:line="240" w:lineRule="auto"/>
    </w:pPr>
    <w:rPr>
      <w:rFonts w:ascii="Calibri" w:eastAsia="Calibri" w:hAnsi="Calibri" w:cs="Calibri"/>
      <w:sz w:val="24"/>
      <w:szCs w:val="24"/>
    </w:rPr>
  </w:style>
  <w:style w:type="character" w:styleId="Pripombasklic">
    <w:name w:val="annotation reference"/>
    <w:basedOn w:val="Privzetapisavaodstavka"/>
    <w:uiPriority w:val="99"/>
    <w:semiHidden/>
    <w:unhideWhenUsed/>
    <w:rsid w:val="00B55F0F"/>
    <w:rPr>
      <w:sz w:val="16"/>
      <w:szCs w:val="16"/>
    </w:rPr>
  </w:style>
  <w:style w:type="paragraph" w:styleId="Pripombabesedilo">
    <w:name w:val="annotation text"/>
    <w:basedOn w:val="Navaden"/>
    <w:link w:val="PripombabesediloZnak"/>
    <w:uiPriority w:val="99"/>
    <w:unhideWhenUsed/>
    <w:rsid w:val="00B55F0F"/>
    <w:rPr>
      <w:sz w:val="20"/>
      <w:szCs w:val="20"/>
    </w:rPr>
  </w:style>
  <w:style w:type="character" w:customStyle="1" w:styleId="PripombabesediloZnak">
    <w:name w:val="Pripomba – besedilo Znak"/>
    <w:basedOn w:val="Privzetapisavaodstavka"/>
    <w:link w:val="Pripombabesedilo"/>
    <w:uiPriority w:val="99"/>
    <w:rsid w:val="00B55F0F"/>
    <w:rPr>
      <w:rFonts w:ascii="Calibri" w:eastAsia="Calibri" w:hAnsi="Calibri" w:cs="Calibri"/>
      <w:sz w:val="20"/>
      <w:szCs w:val="20"/>
    </w:rPr>
  </w:style>
  <w:style w:type="paragraph" w:styleId="Zadevapripombe">
    <w:name w:val="annotation subject"/>
    <w:basedOn w:val="Pripombabesedilo"/>
    <w:next w:val="Pripombabesedilo"/>
    <w:link w:val="ZadevapripombeZnak"/>
    <w:uiPriority w:val="99"/>
    <w:semiHidden/>
    <w:unhideWhenUsed/>
    <w:rsid w:val="00B55F0F"/>
    <w:rPr>
      <w:b/>
      <w:bCs/>
    </w:rPr>
  </w:style>
  <w:style w:type="character" w:customStyle="1" w:styleId="ZadevapripombeZnak">
    <w:name w:val="Zadeva pripombe Znak"/>
    <w:basedOn w:val="PripombabesediloZnak"/>
    <w:link w:val="Zadevapripombe"/>
    <w:uiPriority w:val="99"/>
    <w:semiHidden/>
    <w:rsid w:val="00B55F0F"/>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1716</Words>
  <Characters>9782</Characters>
  <Application>Microsoft Office Word</Application>
  <DocSecurity>0</DocSecurity>
  <Lines>81</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Perc</dc:creator>
  <cp:keywords/>
  <dc:description/>
  <cp:lastModifiedBy>Nastja Podržaj - Občina Trebnje</cp:lastModifiedBy>
  <cp:revision>2</cp:revision>
  <cp:lastPrinted>2026-04-08T14:11:00Z</cp:lastPrinted>
  <dcterms:created xsi:type="dcterms:W3CDTF">2026-06-03T06:27:00Z</dcterms:created>
  <dcterms:modified xsi:type="dcterms:W3CDTF">2026-06-03T06:27:00Z</dcterms:modified>
</cp:coreProperties>
</file>